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92" w:rsidRPr="005E2B2B" w:rsidRDefault="00054092" w:rsidP="005E2B2B">
      <w:pPr>
        <w:pStyle w:val="a3"/>
        <w:shd w:val="clear" w:color="auto" w:fill="FFFFFF"/>
        <w:spacing w:before="0" w:beforeAutospacing="0" w:after="514" w:afterAutospacing="0"/>
        <w:jc w:val="center"/>
        <w:rPr>
          <w:color w:val="4A4E57"/>
        </w:rPr>
      </w:pPr>
      <w:r w:rsidRPr="005E2B2B">
        <w:rPr>
          <w:rStyle w:val="a4"/>
          <w:color w:val="4A4E57"/>
        </w:rPr>
        <w:t>Памятка для родителей «Безопасный интернет»</w:t>
      </w:r>
    </w:p>
    <w:p w:rsidR="00054092" w:rsidRPr="005E2B2B" w:rsidRDefault="00054092" w:rsidP="005E2B2B">
      <w:pPr>
        <w:pStyle w:val="a3"/>
        <w:shd w:val="clear" w:color="auto" w:fill="FFFFFF"/>
        <w:spacing w:before="0" w:beforeAutospacing="0" w:after="514" w:afterAutospacing="0"/>
        <w:jc w:val="center"/>
        <w:rPr>
          <w:color w:val="4A4E57"/>
        </w:rPr>
      </w:pPr>
      <w:r w:rsidRPr="005E2B2B">
        <w:rPr>
          <w:rStyle w:val="a4"/>
          <w:color w:val="4A4E57"/>
        </w:rPr>
        <w:t>Уважаемые родители!</w:t>
      </w:r>
    </w:p>
    <w:p w:rsidR="00054092" w:rsidRPr="005E2B2B" w:rsidRDefault="00054092" w:rsidP="005E2B2B">
      <w:pPr>
        <w:pStyle w:val="a3"/>
        <w:shd w:val="clear" w:color="auto" w:fill="FFFFFF"/>
        <w:spacing w:before="0" w:beforeAutospacing="0" w:after="514" w:afterAutospacing="0"/>
        <w:jc w:val="both"/>
        <w:rPr>
          <w:color w:val="4A4E57"/>
        </w:rPr>
      </w:pPr>
      <w:r w:rsidRPr="005E2B2B">
        <w:rPr>
          <w:color w:val="4A4E57"/>
          <w:u w:val="single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054092" w:rsidRPr="005E2B2B" w:rsidRDefault="00054092" w:rsidP="005E2B2B">
      <w:pPr>
        <w:pStyle w:val="a3"/>
        <w:shd w:val="clear" w:color="auto" w:fill="FFFFFF"/>
        <w:spacing w:before="0" w:beforeAutospacing="0" w:after="514" w:afterAutospacing="0"/>
        <w:jc w:val="both"/>
        <w:rPr>
          <w:color w:val="4A4E57"/>
        </w:rPr>
      </w:pPr>
      <w:r w:rsidRPr="005E2B2B">
        <w:rPr>
          <w:rStyle w:val="a4"/>
          <w:color w:val="4A4E57"/>
        </w:rPr>
        <w:t>Меры предосторожности:</w:t>
      </w:r>
      <w:r w:rsidRPr="005E2B2B">
        <w:rPr>
          <w:color w:val="4A4E57"/>
        </w:rPr>
        <w:t> 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</w:t>
      </w:r>
    </w:p>
    <w:p w:rsidR="005E2B2B" w:rsidRPr="005E2B2B" w:rsidRDefault="005E2B2B" w:rsidP="005E2B2B">
      <w:pPr>
        <w:shd w:val="clear" w:color="auto" w:fill="FFFFFF"/>
        <w:spacing w:after="5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для родителей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Будьте в курсе того, чем занимаются ваши дети в Интернете. Попросите их научить вас пользоваться различными приложениями,  которыми вы не пользовались ранее.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Помогите своим детям понять, что они не должны размещать в Сети информацию о себе: номер мобильного телефона,  домашний адрес, номер школы, а также показывать фотографии (свои и семьи). Ведь любой человек может это увидеть и  использовать в своих интересах.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Постоянно общайтесь со своими детьми, рассказывайте, советуйте, как правильно поступать и реагировать на действия других людей в Интернете.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Научите своих детей правильно реагировать, если их кто-то обидел в Сети или они получили / натолкнулись на агрессивный </w:t>
      </w:r>
      <w:proofErr w:type="spellStart"/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Расскажите, куда в подобном случае они могут обратиться.</w:t>
      </w:r>
    </w:p>
    <w:p w:rsidR="005E2B2B" w:rsidRPr="005E2B2B" w:rsidRDefault="005E2B2B" w:rsidP="005E2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Убедитесь, что на компьютере, которым пользуются ваши дети, установлены и правильно настроены средства фильтрации.</w:t>
      </w:r>
    </w:p>
    <w:p w:rsidR="005E2B2B" w:rsidRPr="005E2B2B" w:rsidRDefault="005E2B2B" w:rsidP="005E2B2B">
      <w:pPr>
        <w:shd w:val="clear" w:color="auto" w:fill="FFFFFF"/>
        <w:spacing w:after="514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b/>
          <w:bCs/>
          <w:color w:val="4A4E57"/>
          <w:sz w:val="24"/>
          <w:szCs w:val="24"/>
          <w:lang w:eastAsia="ru-RU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5E2B2B" w:rsidRPr="005E2B2B" w:rsidRDefault="005E2B2B" w:rsidP="005E2B2B">
      <w:pPr>
        <w:shd w:val="clear" w:color="auto" w:fill="FFFFFF"/>
        <w:spacing w:after="514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b/>
          <w:bCs/>
          <w:color w:val="4A4E57"/>
          <w:sz w:val="24"/>
          <w:szCs w:val="24"/>
          <w:lang w:eastAsia="ru-RU"/>
        </w:rPr>
        <w:lastRenderedPageBreak/>
        <w:t>Советы по безопасности, которые рекомендуется выполнять, </w:t>
      </w: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когда ваши дети-подростки используют Интернет: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друзей.Просите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Создайте список семейных правил использования Интернета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Изучите средства фильтрации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Интернет-содержимого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(такие как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Windows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Vista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, средства родительского контроля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Windows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7и Функции семейной безопасности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Windows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Live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Защитите ваших детей от всплывающих окон с оскорбительным содержимым с помощью функции блокировки всплывающих окон, встроенных в браузер.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Internet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Explorer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..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Следите за тем, какие сайты посещает ваш ребенок-подросток и с кем он общается, какие каналы на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YouTubе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просматривает ваш ребенок, обсудите. Просите их пользоваться контролируемыми чатами, настаивайте на том, чтобы они использовали только общедоступные чаты.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Научите детей не загружать программы, музыку или файлы без вашего разрешения. Обмен файлами и использование текста, изображений или рисунков с </w:t>
      </w:r>
      <w:proofErr w:type="spellStart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веб-сайтов</w:t>
      </w:r>
      <w:proofErr w:type="spellEnd"/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 xml:space="preserve"> может привести к нарушению авторских прав и может быть незаконным.</w:t>
      </w:r>
    </w:p>
    <w:p w:rsidR="005E2B2B" w:rsidRPr="005E2B2B" w:rsidRDefault="005E2B2B" w:rsidP="000B3D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</w:pP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Поговорите со своими детьми-подростками о содержимом в Интернете, предназначенном для взрослых. Уделяйте время </w:t>
      </w:r>
      <w:r w:rsidRPr="005E2B2B">
        <w:rPr>
          <w:rFonts w:ascii="Times New Roman" w:eastAsia="Times New Roman" w:hAnsi="Times New Roman" w:cs="Times New Roman"/>
          <w:b/>
          <w:bCs/>
          <w:color w:val="4A4E57"/>
          <w:sz w:val="24"/>
          <w:szCs w:val="24"/>
          <w:lang w:eastAsia="ru-RU"/>
        </w:rPr>
        <w:t>половому воспитанию</w:t>
      </w:r>
      <w:r w:rsidRPr="005E2B2B">
        <w:rPr>
          <w:rFonts w:ascii="Times New Roman" w:eastAsia="Times New Roman" w:hAnsi="Times New Roman" w:cs="Times New Roman"/>
          <w:color w:val="4A4E57"/>
          <w:sz w:val="24"/>
          <w:szCs w:val="24"/>
          <w:lang w:eastAsia="ru-RU"/>
        </w:rPr>
        <w:t> детей. Поскольку эта тема табуирована в обществе, возможно, вам будет стыдно и неловко, но гораздо лучше, если ребёнок узнает достоверную информацию от вас, чем сомнительные вещи от кого-то во дворе, в школе или социальных сетях. Если идея поговорить о половых вопросах чересчур смущает, купите ребёнку хорошую книгу по теме.</w:t>
      </w:r>
    </w:p>
    <w:p w:rsidR="00A60160" w:rsidRPr="005E2B2B" w:rsidRDefault="00A60160" w:rsidP="005E2B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160" w:rsidRPr="005E2B2B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A3"/>
    <w:multiLevelType w:val="multilevel"/>
    <w:tmpl w:val="5D6E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E6351"/>
    <w:multiLevelType w:val="multilevel"/>
    <w:tmpl w:val="E68E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55CB7"/>
    <w:multiLevelType w:val="multilevel"/>
    <w:tmpl w:val="5AAA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91F9A"/>
    <w:multiLevelType w:val="hybridMultilevel"/>
    <w:tmpl w:val="03A8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characterSpacingControl w:val="doNotCompress"/>
  <w:compat/>
  <w:rsids>
    <w:rsidRoot w:val="00054092"/>
    <w:rsid w:val="00054092"/>
    <w:rsid w:val="000B3DAF"/>
    <w:rsid w:val="005E2B2B"/>
    <w:rsid w:val="008D66E7"/>
    <w:rsid w:val="00A60160"/>
    <w:rsid w:val="00B7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7</cp:revision>
  <dcterms:created xsi:type="dcterms:W3CDTF">2022-04-05T06:19:00Z</dcterms:created>
  <dcterms:modified xsi:type="dcterms:W3CDTF">2022-04-05T06:21:00Z</dcterms:modified>
</cp:coreProperties>
</file>