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7" w:rsidRDefault="00DD403D">
      <w:pPr>
        <w:pStyle w:val="a3"/>
        <w:spacing w:before="73"/>
        <w:ind w:right="108"/>
      </w:pPr>
      <w:r>
        <w:rPr>
          <w:spacing w:val="-2"/>
        </w:rPr>
        <w:t>ЧЕК-</w:t>
      </w:r>
      <w:r>
        <w:rPr>
          <w:spacing w:val="-4"/>
        </w:rPr>
        <w:t>ЛИСТ</w:t>
      </w:r>
    </w:p>
    <w:p w:rsidR="000C11A7" w:rsidRDefault="00DD403D">
      <w:pPr>
        <w:pStyle w:val="a3"/>
        <w:spacing w:before="10" w:line="266" w:lineRule="auto"/>
        <w:ind w:left="1398" w:right="120"/>
      </w:pPr>
      <w:proofErr w:type="gramStart"/>
      <w:r>
        <w:t>самодиагностики</w:t>
      </w:r>
      <w:r>
        <w:rPr>
          <w:spacing w:val="-6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 xml:space="preserve">обучающихся </w:t>
      </w:r>
      <w:r w:rsidR="00045656">
        <w:t>МАОУ «АСОШ №4» ГО «Поселок Агинское»</w:t>
      </w:r>
      <w:proofErr w:type="gramEnd"/>
    </w:p>
    <w:p w:rsidR="000C11A7" w:rsidRDefault="000C11A7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5245"/>
        <w:gridCol w:w="3686"/>
      </w:tblGrid>
      <w:tr w:rsidR="000C11A7" w:rsidTr="00E820EE">
        <w:trPr>
          <w:trHeight w:val="427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spacing w:line="259" w:lineRule="auto"/>
              <w:ind w:left="29" w:right="12"/>
            </w:pPr>
            <w:r>
              <w:rPr>
                <w:spacing w:val="-10"/>
              </w:rPr>
              <w:t xml:space="preserve">№ 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 w:rsidP="00642F64">
            <w:pPr>
              <w:pStyle w:val="TableParagraph"/>
              <w:tabs>
                <w:tab w:val="left" w:pos="4962"/>
              </w:tabs>
              <w:ind w:left="142" w:right="283"/>
              <w:jc w:val="center"/>
            </w:pPr>
            <w:r>
              <w:rPr>
                <w:spacing w:val="-2"/>
              </w:rPr>
              <w:t>Мероприят</w:t>
            </w:r>
            <w:r w:rsidR="00642F64">
              <w:rPr>
                <w:spacing w:val="-2"/>
              </w:rPr>
              <w:t>и</w:t>
            </w:r>
            <w:r>
              <w:rPr>
                <w:spacing w:val="-2"/>
              </w:rPr>
              <w:t>е</w:t>
            </w:r>
          </w:p>
        </w:tc>
        <w:tc>
          <w:tcPr>
            <w:tcW w:w="3686" w:type="dxa"/>
          </w:tcPr>
          <w:p w:rsidR="000C11A7" w:rsidRDefault="00DD403D" w:rsidP="00642F64">
            <w:pPr>
              <w:pStyle w:val="TableParagraph"/>
              <w:tabs>
                <w:tab w:val="left" w:pos="2428"/>
              </w:tabs>
              <w:ind w:left="284"/>
              <w:jc w:val="center"/>
            </w:pPr>
            <w:r>
              <w:rPr>
                <w:spacing w:val="-2"/>
              </w:rPr>
              <w:t>Отметка</w:t>
            </w:r>
            <w:r w:rsidR="00045656"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исполнении</w:t>
            </w:r>
          </w:p>
        </w:tc>
      </w:tr>
      <w:tr w:rsidR="000C11A7" w:rsidTr="00E820EE">
        <w:trPr>
          <w:trHeight w:val="1641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ind w:left="29"/>
            </w:pPr>
            <w:r>
              <w:rPr>
                <w:spacing w:val="-5"/>
              </w:rPr>
              <w:t>1.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 w:rsidP="00045656">
            <w:pPr>
              <w:pStyle w:val="TableParagraph"/>
              <w:spacing w:line="237" w:lineRule="auto"/>
              <w:ind w:left="108" w:right="92"/>
              <w:jc w:val="both"/>
            </w:pPr>
            <w:r>
              <w:t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</w:t>
            </w:r>
            <w:r w:rsidR="00045656">
              <w:t xml:space="preserve"> </w:t>
            </w:r>
            <w:r>
              <w:t>функциональной</w:t>
            </w:r>
            <w:r>
              <w:rPr>
                <w:spacing w:val="-8"/>
              </w:rPr>
              <w:t xml:space="preserve"> </w:t>
            </w: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t>(учебным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предметам)</w:t>
            </w:r>
          </w:p>
        </w:tc>
        <w:tc>
          <w:tcPr>
            <w:tcW w:w="3686" w:type="dxa"/>
          </w:tcPr>
          <w:p w:rsidR="000C11A7" w:rsidRDefault="00DD403D">
            <w:pPr>
              <w:pStyle w:val="TableParagraph"/>
            </w:pPr>
            <w:r>
              <w:rPr>
                <w:spacing w:val="-2"/>
              </w:rPr>
              <w:t>Исполнено.</w:t>
            </w:r>
          </w:p>
          <w:p w:rsidR="000C11A7" w:rsidRDefault="00DD403D" w:rsidP="00AC329A">
            <w:pPr>
              <w:pStyle w:val="TableParagraph"/>
              <w:spacing w:before="21" w:line="259" w:lineRule="auto"/>
              <w:ind w:right="30"/>
              <w:jc w:val="both"/>
            </w:pPr>
            <w:r>
              <w:t>Создали рабочую группу по реализации проекта «Формирование функциональной гра</w:t>
            </w:r>
            <w:r w:rsidR="00045656">
              <w:t>мотности учащихся 8-9 классов».</w:t>
            </w:r>
          </w:p>
        </w:tc>
      </w:tr>
      <w:tr w:rsidR="000C11A7" w:rsidTr="00E820EE">
        <w:trPr>
          <w:trHeight w:val="1147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spacing w:before="49"/>
              <w:ind w:left="29"/>
            </w:pPr>
            <w:r>
              <w:rPr>
                <w:spacing w:val="-5"/>
              </w:rPr>
              <w:t>2.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 w:rsidP="00642F64">
            <w:pPr>
              <w:pStyle w:val="TableParagraph"/>
              <w:spacing w:before="49" w:line="259" w:lineRule="auto"/>
              <w:ind w:left="108" w:right="89"/>
              <w:jc w:val="both"/>
            </w:pPr>
            <w:r>
              <w:t xml:space="preserve">Разработать и утвердить </w:t>
            </w:r>
            <w:proofErr w:type="spellStart"/>
            <w:r>
              <w:t>внутришкольный</w:t>
            </w:r>
            <w:proofErr w:type="spellEnd"/>
            <w:r>
              <w:t xml:space="preserve"> план мероприятий, направленный на формирование и оценку</w:t>
            </w:r>
            <w:r>
              <w:rPr>
                <w:spacing w:val="64"/>
              </w:rPr>
              <w:t xml:space="preserve"> </w:t>
            </w:r>
            <w:r>
              <w:t>функциональной</w:t>
            </w:r>
            <w:r>
              <w:rPr>
                <w:spacing w:val="64"/>
              </w:rPr>
              <w:t xml:space="preserve"> </w:t>
            </w:r>
            <w:r>
              <w:t>грамотности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обучающихся,</w:t>
            </w:r>
            <w:r w:rsidR="00642F64">
              <w:rPr>
                <w:spacing w:val="-2"/>
              </w:rPr>
              <w:t xml:space="preserve"> </w:t>
            </w:r>
            <w:r>
              <w:t>определить</w:t>
            </w:r>
            <w:r>
              <w:rPr>
                <w:spacing w:val="-6"/>
              </w:rPr>
              <w:t xml:space="preserve"> </w:t>
            </w:r>
            <w:r>
              <w:t>ответственных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лиц</w:t>
            </w:r>
          </w:p>
        </w:tc>
        <w:tc>
          <w:tcPr>
            <w:tcW w:w="3686" w:type="dxa"/>
          </w:tcPr>
          <w:p w:rsidR="000C11A7" w:rsidRDefault="00DD403D">
            <w:pPr>
              <w:pStyle w:val="TableParagraph"/>
              <w:spacing w:before="49"/>
            </w:pPr>
            <w:r>
              <w:rPr>
                <w:spacing w:val="-2"/>
              </w:rPr>
              <w:t>Исполнено.</w:t>
            </w:r>
          </w:p>
          <w:p w:rsidR="000C11A7" w:rsidRDefault="00DD403D" w:rsidP="00045656">
            <w:pPr>
              <w:pStyle w:val="TableParagraph"/>
              <w:spacing w:before="18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 w:rsidR="00045656">
              <w:t>1</w:t>
            </w:r>
            <w:r>
              <w:t>67</w:t>
            </w:r>
            <w:r w:rsidR="00045656">
              <w:t>1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</w:t>
            </w:r>
            <w:r w:rsidR="00045656">
              <w:rPr>
                <w:spacing w:val="-2"/>
              </w:rPr>
              <w:t>3</w:t>
            </w:r>
            <w:r>
              <w:rPr>
                <w:spacing w:val="-2"/>
              </w:rPr>
              <w:t>.09.2021г.</w:t>
            </w:r>
          </w:p>
        </w:tc>
      </w:tr>
      <w:tr w:rsidR="000C11A7" w:rsidTr="00E820EE">
        <w:trPr>
          <w:trHeight w:val="857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ind w:left="29"/>
            </w:pPr>
            <w:r>
              <w:rPr>
                <w:spacing w:val="-5"/>
              </w:rPr>
              <w:t>3.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>
            <w:pPr>
              <w:pStyle w:val="TableParagraph"/>
              <w:spacing w:line="259" w:lineRule="auto"/>
              <w:ind w:left="108" w:right="90"/>
              <w:jc w:val="both"/>
            </w:pPr>
            <w:r>
              <w:t xml:space="preserve">Сформировать базу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686" w:type="dxa"/>
          </w:tcPr>
          <w:p w:rsidR="000C11A7" w:rsidRDefault="00DD403D" w:rsidP="00642F64">
            <w:pPr>
              <w:pStyle w:val="TableParagraph"/>
              <w:tabs>
                <w:tab w:val="left" w:pos="4422"/>
              </w:tabs>
              <w:spacing w:line="259" w:lineRule="auto"/>
              <w:ind w:left="165" w:right="148" w:hanging="56"/>
            </w:pPr>
            <w:r>
              <w:rPr>
                <w:spacing w:val="-2"/>
              </w:rPr>
              <w:t xml:space="preserve">Исполнено. </w:t>
            </w: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приказу</w:t>
            </w:r>
            <w:r>
              <w:rPr>
                <w:spacing w:val="-3"/>
              </w:rPr>
              <w:t xml:space="preserve"> </w:t>
            </w:r>
            <w:r>
              <w:t>№</w:t>
            </w:r>
            <w:r w:rsidR="00045656">
              <w:rPr>
                <w:spacing w:val="-2"/>
              </w:rPr>
              <w:t>1</w:t>
            </w:r>
            <w:r>
              <w:t>6</w:t>
            </w:r>
            <w:r w:rsidR="00045656"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от</w:t>
            </w:r>
            <w:r w:rsidR="00642F64">
              <w:rPr>
                <w:spacing w:val="-5"/>
              </w:rPr>
              <w:t xml:space="preserve"> </w:t>
            </w:r>
            <w:r>
              <w:rPr>
                <w:spacing w:val="-2"/>
              </w:rPr>
              <w:t>2</w:t>
            </w:r>
            <w:r w:rsidR="00045656">
              <w:rPr>
                <w:spacing w:val="-2"/>
              </w:rPr>
              <w:t>3</w:t>
            </w:r>
            <w:r>
              <w:rPr>
                <w:spacing w:val="-2"/>
              </w:rPr>
              <w:t>.09.2021г.</w:t>
            </w:r>
          </w:p>
        </w:tc>
      </w:tr>
      <w:tr w:rsidR="000C11A7" w:rsidTr="00E820EE">
        <w:trPr>
          <w:trHeight w:val="1691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ind w:left="29"/>
            </w:pPr>
            <w:r>
              <w:rPr>
                <w:spacing w:val="-5"/>
              </w:rPr>
              <w:t>4.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 w:rsidP="00642F64">
            <w:pPr>
              <w:pStyle w:val="TableParagraph"/>
              <w:spacing w:line="259" w:lineRule="auto"/>
              <w:ind w:left="108" w:right="86"/>
              <w:jc w:val="both"/>
            </w:pPr>
            <w:r>
              <w:t>Обеспечить контроль эффективности использования поставленного</w:t>
            </w:r>
            <w:r w:rsidR="00642F64">
              <w:t xml:space="preserve"> </w:t>
            </w:r>
            <w:r>
              <w:t>/</w:t>
            </w:r>
            <w:r w:rsidR="00642F64">
              <w:t xml:space="preserve"> </w:t>
            </w:r>
            <w:r>
              <w:t>приобретенного учебно-лабораторного оборудования при организации образовательного процесса (в первоочередном порядке оборудования, поставленного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рамках</w:t>
            </w:r>
            <w:r>
              <w:rPr>
                <w:spacing w:val="52"/>
              </w:rPr>
              <w:t xml:space="preserve">  </w:t>
            </w:r>
            <w:r>
              <w:t>национального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проекта</w:t>
            </w:r>
            <w:r w:rsidR="00642F64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«Образование»)</w:t>
            </w:r>
          </w:p>
        </w:tc>
        <w:tc>
          <w:tcPr>
            <w:tcW w:w="3686" w:type="dxa"/>
          </w:tcPr>
          <w:p w:rsidR="000C11A7" w:rsidRDefault="00DD403D">
            <w:pPr>
              <w:pStyle w:val="TableParagraph"/>
            </w:pPr>
            <w:r>
              <w:rPr>
                <w:spacing w:val="-2"/>
              </w:rPr>
              <w:t>Исполнено.</w:t>
            </w:r>
          </w:p>
          <w:p w:rsidR="000C11A7" w:rsidRDefault="00DD403D">
            <w:pPr>
              <w:pStyle w:val="TableParagraph"/>
              <w:spacing w:before="21" w:line="259" w:lineRule="auto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12"/>
              </w:rPr>
              <w:t xml:space="preserve"> </w:t>
            </w:r>
            <w:r>
              <w:t>процесса используется оборудование центра «Точка роста» (ноутбуки)</w:t>
            </w:r>
          </w:p>
        </w:tc>
      </w:tr>
      <w:tr w:rsidR="000C11A7" w:rsidTr="00E820EE">
        <w:trPr>
          <w:trHeight w:val="1689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ind w:left="29"/>
            </w:pPr>
            <w:r>
              <w:rPr>
                <w:spacing w:val="-5"/>
              </w:rPr>
              <w:t>5.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 w:rsidP="00642F64">
            <w:pPr>
              <w:pStyle w:val="TableParagraph"/>
              <w:tabs>
                <w:tab w:val="left" w:pos="2310"/>
                <w:tab w:val="left" w:pos="2392"/>
                <w:tab w:val="left" w:pos="4080"/>
                <w:tab w:val="left" w:pos="4139"/>
                <w:tab w:val="left" w:pos="4268"/>
                <w:tab w:val="left" w:pos="4886"/>
              </w:tabs>
              <w:spacing w:line="259" w:lineRule="auto"/>
              <w:ind w:left="108" w:right="89"/>
              <w:jc w:val="both"/>
            </w:pPr>
            <w:r>
              <w:t xml:space="preserve">Синхронизировать и интегрировать основную образовательную программу и программы </w:t>
            </w:r>
            <w:r>
              <w:rPr>
                <w:spacing w:val="-2"/>
              </w:rPr>
              <w:t>дополнительного</w:t>
            </w:r>
            <w:r w:rsidR="00045656">
              <w:t xml:space="preserve"> </w:t>
            </w:r>
            <w:r>
              <w:t>образования</w:t>
            </w:r>
            <w:r w:rsidR="00045656">
              <w:t xml:space="preserve"> </w:t>
            </w:r>
            <w:r>
              <w:rPr>
                <w:spacing w:val="-6"/>
              </w:rPr>
              <w:t>на</w:t>
            </w:r>
            <w:r w:rsidR="00045656"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базе </w:t>
            </w:r>
            <w:r>
              <w:rPr>
                <w:spacing w:val="-2"/>
              </w:rPr>
              <w:t>образовательных</w:t>
            </w:r>
            <w:r w:rsidR="000456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организаций,</w:t>
            </w:r>
            <w:r w:rsidR="000456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учреждений дополнительного</w:t>
            </w:r>
            <w:r w:rsidR="00045656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образования,</w:t>
            </w:r>
            <w:r w:rsidR="00045656">
              <w:rPr>
                <w:spacing w:val="-2"/>
              </w:rPr>
              <w:t xml:space="preserve"> </w:t>
            </w:r>
            <w:r>
              <w:rPr>
                <w:spacing w:val="-2"/>
              </w:rPr>
              <w:t>сущностей</w:t>
            </w:r>
            <w:r w:rsidR="00045656">
              <w:t xml:space="preserve"> </w:t>
            </w:r>
            <w:r>
              <w:t>национального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«Образование»</w:t>
            </w:r>
          </w:p>
        </w:tc>
        <w:tc>
          <w:tcPr>
            <w:tcW w:w="3686" w:type="dxa"/>
          </w:tcPr>
          <w:p w:rsidR="000C11A7" w:rsidRDefault="00DD403D" w:rsidP="00642F64">
            <w:pPr>
              <w:pStyle w:val="TableParagraph"/>
              <w:spacing w:line="259" w:lineRule="auto"/>
            </w:pPr>
            <w:r>
              <w:t>Проведено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запросов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 родителей с целью обновления программ</w:t>
            </w:r>
            <w:r w:rsidR="00642F64"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0C11A7" w:rsidTr="00E820EE">
        <w:trPr>
          <w:trHeight w:val="1980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spacing w:before="49"/>
              <w:ind w:left="29"/>
            </w:pPr>
            <w:r>
              <w:rPr>
                <w:spacing w:val="-5"/>
              </w:rPr>
              <w:t>6.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 w:rsidP="004D3F84">
            <w:pPr>
              <w:pStyle w:val="TableParagraph"/>
              <w:spacing w:before="49" w:line="259" w:lineRule="auto"/>
              <w:ind w:left="108" w:right="114"/>
              <w:jc w:val="both"/>
            </w:pPr>
            <w:r>
              <w:t>Организовать мониторинг (диагностику) готовности к участию в исследовании обучающихся и педагогических работников</w:t>
            </w:r>
          </w:p>
        </w:tc>
        <w:tc>
          <w:tcPr>
            <w:tcW w:w="3686" w:type="dxa"/>
          </w:tcPr>
          <w:p w:rsidR="000C11A7" w:rsidRDefault="00DD403D" w:rsidP="004D3F84">
            <w:pPr>
              <w:pStyle w:val="TableParagraph"/>
              <w:spacing w:before="49"/>
              <w:ind w:right="148"/>
            </w:pPr>
            <w:r>
              <w:rPr>
                <w:spacing w:val="-2"/>
              </w:rPr>
              <w:t>Исполнено.</w:t>
            </w:r>
          </w:p>
          <w:p w:rsidR="000C11A7" w:rsidRDefault="00DD403D" w:rsidP="004D3F84">
            <w:pPr>
              <w:pStyle w:val="TableParagraph"/>
              <w:spacing w:before="18" w:line="259" w:lineRule="auto"/>
              <w:ind w:right="148"/>
            </w:pPr>
            <w:r>
              <w:t xml:space="preserve">Проведены </w:t>
            </w:r>
            <w:r w:rsidR="004D3F84">
              <w:t>диагностические</w:t>
            </w:r>
            <w:r>
              <w:t xml:space="preserve"> работы </w:t>
            </w:r>
            <w:r w:rsidR="004D3F84">
              <w:t>в</w:t>
            </w:r>
            <w:r>
              <w:t xml:space="preserve"> 8 </w:t>
            </w:r>
            <w:r w:rsidR="004D3F84">
              <w:t xml:space="preserve">и 9 </w:t>
            </w:r>
            <w:r>
              <w:t>класса</w:t>
            </w:r>
            <w:r w:rsidR="004D3F84">
              <w:t>х</w:t>
            </w:r>
            <w:r>
              <w:t>.</w:t>
            </w:r>
          </w:p>
          <w:p w:rsidR="000C11A7" w:rsidRDefault="00DD403D" w:rsidP="004D3F84">
            <w:pPr>
              <w:pStyle w:val="TableParagraph"/>
              <w:spacing w:before="0" w:line="259" w:lineRule="auto"/>
              <w:ind w:right="7"/>
            </w:pPr>
            <w:r>
              <w:t xml:space="preserve">Педагоги познакомились </w:t>
            </w:r>
            <w:r w:rsidR="004D3F84">
              <w:t xml:space="preserve">с </w:t>
            </w:r>
            <w:r>
              <w:t>формулировкой заданий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ФГ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получили</w:t>
            </w:r>
            <w:r>
              <w:rPr>
                <w:spacing w:val="-6"/>
              </w:rPr>
              <w:t xml:space="preserve"> </w:t>
            </w:r>
            <w:r>
              <w:t>опыт</w:t>
            </w:r>
            <w:r>
              <w:rPr>
                <w:spacing w:val="-5"/>
              </w:rPr>
              <w:t xml:space="preserve"> </w:t>
            </w:r>
            <w:r>
              <w:t>проверки работ по оценке сформированности</w:t>
            </w:r>
            <w:r>
              <w:rPr>
                <w:spacing w:val="40"/>
              </w:rPr>
              <w:t xml:space="preserve"> </w:t>
            </w:r>
            <w:r>
              <w:t>ФГ</w:t>
            </w:r>
            <w:r w:rsidR="004D3F84">
              <w:t xml:space="preserve"> ш</w:t>
            </w:r>
            <w:r>
              <w:rPr>
                <w:spacing w:val="-2"/>
              </w:rPr>
              <w:t>кольников</w:t>
            </w:r>
            <w:r w:rsidR="004D3F84">
              <w:rPr>
                <w:spacing w:val="-2"/>
              </w:rPr>
              <w:t>.</w:t>
            </w:r>
          </w:p>
        </w:tc>
      </w:tr>
      <w:tr w:rsidR="000C11A7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0C11A7" w:rsidRDefault="00DD403D" w:rsidP="00E820EE">
            <w:pPr>
              <w:pStyle w:val="TableParagraph"/>
              <w:ind w:left="29"/>
            </w:pPr>
            <w:r>
              <w:rPr>
                <w:spacing w:val="-5"/>
              </w:rPr>
              <w:t>7.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0C11A7" w:rsidRDefault="00DD403D">
            <w:pPr>
              <w:pStyle w:val="TableParagraph"/>
              <w:spacing w:line="259" w:lineRule="auto"/>
              <w:ind w:left="108" w:right="93"/>
              <w:jc w:val="both"/>
            </w:pPr>
            <w:r>
              <w:t>Организовать участие педагогических работников в курсах повышения квалификации по вопросам формирования функциональной грамотности</w:t>
            </w:r>
          </w:p>
        </w:tc>
        <w:tc>
          <w:tcPr>
            <w:tcW w:w="3686" w:type="dxa"/>
          </w:tcPr>
          <w:p w:rsidR="000C11A7" w:rsidRDefault="00DD403D">
            <w:pPr>
              <w:pStyle w:val="TableParagraph"/>
            </w:pPr>
            <w:r>
              <w:rPr>
                <w:spacing w:val="-2"/>
              </w:rPr>
              <w:t>Исполнено.</w:t>
            </w:r>
          </w:p>
          <w:p w:rsidR="000C11A7" w:rsidRDefault="004D3F84" w:rsidP="004D3F84">
            <w:pPr>
              <w:pStyle w:val="TableParagraph"/>
              <w:spacing w:before="0" w:line="252" w:lineRule="exact"/>
            </w:pPr>
            <w:r>
              <w:t>Запланировано прохождение учителями КПК.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ind w:left="29"/>
            </w:pPr>
            <w:r>
              <w:rPr>
                <w:spacing w:val="-5"/>
              </w:rPr>
              <w:t>8.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tabs>
                <w:tab w:val="left" w:pos="2940"/>
              </w:tabs>
              <w:spacing w:line="259" w:lineRule="auto"/>
              <w:ind w:left="108" w:right="114"/>
            </w:pPr>
            <w:proofErr w:type="gramStart"/>
            <w:r>
              <w:t>Организовать</w:t>
            </w:r>
            <w:r>
              <w:rPr>
                <w:spacing w:val="40"/>
              </w:rPr>
              <w:t xml:space="preserve"> </w:t>
            </w:r>
            <w:r>
              <w:t xml:space="preserve">участие </w:t>
            </w:r>
            <w:r>
              <w:rPr>
                <w:spacing w:val="-2"/>
              </w:rPr>
              <w:t xml:space="preserve">педагогических </w:t>
            </w:r>
            <w:r>
              <w:t>работников образовательной организаций в регионально-муниципальных</w:t>
            </w:r>
            <w:r>
              <w:rPr>
                <w:spacing w:val="-14"/>
              </w:rPr>
              <w:t xml:space="preserve"> </w:t>
            </w:r>
            <w:r>
              <w:t xml:space="preserve">управленческих </w:t>
            </w:r>
            <w:r>
              <w:rPr>
                <w:spacing w:val="-2"/>
              </w:rPr>
              <w:t xml:space="preserve">семинарах-совещаниях </w:t>
            </w:r>
            <w:r>
              <w:rPr>
                <w:spacing w:val="-5"/>
              </w:rPr>
              <w:t xml:space="preserve">по </w:t>
            </w:r>
            <w:r>
              <w:rPr>
                <w:spacing w:val="-2"/>
              </w:rPr>
              <w:t xml:space="preserve">подготовке </w:t>
            </w:r>
            <w:r>
              <w:rPr>
                <w:spacing w:val="-10"/>
              </w:rPr>
              <w:t xml:space="preserve">к </w:t>
            </w:r>
            <w:r>
              <w:t>участию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исследовании</w:t>
            </w:r>
            <w:proofErr w:type="gramEnd"/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</w:pPr>
            <w:r>
              <w:rPr>
                <w:spacing w:val="-2"/>
              </w:rPr>
              <w:t>Исполнено.</w:t>
            </w:r>
          </w:p>
          <w:p w:rsidR="00E820EE" w:rsidRDefault="00E820EE" w:rsidP="00C03F14">
            <w:pPr>
              <w:pStyle w:val="TableParagraph"/>
              <w:spacing w:before="21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принимают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вебинарах ИРО Забайкальского края и в рамках курсовой подготовки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формированию </w:t>
            </w:r>
            <w:r>
              <w:t xml:space="preserve">ФГ 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ind w:left="29"/>
            </w:pPr>
            <w:r>
              <w:rPr>
                <w:spacing w:val="-5"/>
              </w:rPr>
              <w:t>9.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tabs>
                <w:tab w:val="left" w:pos="1765"/>
                <w:tab w:val="left" w:pos="4062"/>
              </w:tabs>
              <w:spacing w:line="259" w:lineRule="auto"/>
              <w:ind w:left="108" w:right="91"/>
              <w:jc w:val="both"/>
            </w:pPr>
            <w:r>
              <w:rPr>
                <w:spacing w:val="-2"/>
              </w:rPr>
              <w:t xml:space="preserve">Включить образовательные мероприятия </w:t>
            </w:r>
            <w:r>
              <w:t xml:space="preserve">федерального и регионального уровня в программы профилактики и коррекции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(особенно в 8‒9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</w:pPr>
            <w:r>
              <w:rPr>
                <w:spacing w:val="-2"/>
              </w:rPr>
              <w:t>Исполнено.</w:t>
            </w:r>
          </w:p>
          <w:p w:rsidR="00E820EE" w:rsidRDefault="00E820EE" w:rsidP="00C03F14">
            <w:pPr>
              <w:pStyle w:val="TableParagraph"/>
              <w:spacing w:before="21" w:line="259" w:lineRule="auto"/>
            </w:pPr>
            <w:proofErr w:type="gramStart"/>
            <w:r>
              <w:t xml:space="preserve">Созданы условия для участия обучающихся в образовательных мероприятиях, в том числе в рамках </w:t>
            </w:r>
            <w:r>
              <w:lastRenderedPageBreak/>
              <w:t>проекта «500+».</w:t>
            </w:r>
            <w:proofErr w:type="gramEnd"/>
          </w:p>
          <w:p w:rsidR="00E820EE" w:rsidRDefault="00E820EE" w:rsidP="00C03F14">
            <w:pPr>
              <w:pStyle w:val="TableParagraph"/>
              <w:spacing w:before="0"/>
            </w:pPr>
            <w:r>
              <w:t>Принимают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онлайн-уроках</w:t>
            </w:r>
            <w:proofErr w:type="spellEnd"/>
            <w:r>
              <w:rPr>
                <w:spacing w:val="-5"/>
              </w:rPr>
              <w:t xml:space="preserve"> по </w:t>
            </w:r>
            <w:r>
              <w:t>финансовой</w:t>
            </w:r>
            <w:r>
              <w:rPr>
                <w:spacing w:val="-9"/>
              </w:rPr>
              <w:t xml:space="preserve"> </w:t>
            </w:r>
            <w:r>
              <w:t>грамотности,</w:t>
            </w:r>
            <w:r>
              <w:rPr>
                <w:spacing w:val="-6"/>
              </w:rPr>
              <w:t xml:space="preserve"> </w:t>
            </w:r>
            <w:r>
              <w:t>«Урок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цифры»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ind w:left="29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spacing w:before="29" w:line="270" w:lineRule="atLeast"/>
              <w:ind w:left="108" w:right="88"/>
              <w:jc w:val="both"/>
            </w:pPr>
            <w:r>
              <w:t>Обеспечить развитие воспитательных практик (</w:t>
            </w:r>
            <w:proofErr w:type="spellStart"/>
            <w:r>
              <w:t>волонтерство</w:t>
            </w:r>
            <w:proofErr w:type="spellEnd"/>
            <w:r>
              <w:t xml:space="preserve">, </w:t>
            </w:r>
            <w:proofErr w:type="spellStart"/>
            <w:r>
              <w:t>детское\школьное</w:t>
            </w:r>
            <w:proofErr w:type="spellEnd"/>
            <w:r>
              <w:t xml:space="preserve"> самоуправление и т.д.) для обеспечения </w:t>
            </w:r>
            <w:proofErr w:type="spellStart"/>
            <w:r>
              <w:t>взаимообучения</w:t>
            </w:r>
            <w:proofErr w:type="spellEnd"/>
            <w:r>
              <w:t xml:space="preserve"> школьников функциональной грамотности.</w:t>
            </w:r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</w:pPr>
            <w:r>
              <w:rPr>
                <w:spacing w:val="-2"/>
              </w:rPr>
              <w:t>Исполнено.</w:t>
            </w:r>
          </w:p>
          <w:p w:rsidR="00E820EE" w:rsidRDefault="00E820EE" w:rsidP="00C03F14">
            <w:pPr>
              <w:pStyle w:val="TableParagraph"/>
              <w:spacing w:before="21"/>
            </w:pPr>
            <w:r>
              <w:t>Создана система наставничества</w:t>
            </w:r>
            <w:r>
              <w:rPr>
                <w:spacing w:val="-2"/>
              </w:rPr>
              <w:t>.</w:t>
            </w:r>
          </w:p>
          <w:p w:rsidR="00E820EE" w:rsidRDefault="00E820EE" w:rsidP="00C03F14">
            <w:pPr>
              <w:pStyle w:val="TableParagraph"/>
              <w:spacing w:before="3" w:line="270" w:lineRule="atLeast"/>
            </w:pPr>
            <w:r>
              <w:t>Принимают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социальных</w:t>
            </w:r>
            <w:r>
              <w:rPr>
                <w:spacing w:val="-10"/>
              </w:rPr>
              <w:t xml:space="preserve"> </w:t>
            </w:r>
            <w:r>
              <w:t>проектах различного уровня.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spacing w:before="49"/>
              <w:ind w:left="29"/>
            </w:pPr>
            <w:r>
              <w:rPr>
                <w:spacing w:val="-5"/>
              </w:rPr>
              <w:t>11.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spacing w:before="49" w:line="259" w:lineRule="auto"/>
              <w:ind w:left="108" w:right="94"/>
              <w:jc w:val="both"/>
            </w:pPr>
            <w:r>
              <w:t>Обеспечить контроль систематичности и эффективности проведения учебных занятий</w:t>
            </w:r>
            <w:r>
              <w:rPr>
                <w:spacing w:val="40"/>
              </w:rPr>
              <w:t xml:space="preserve"> </w:t>
            </w:r>
            <w:r>
              <w:t>по формированию функциональной грамотности в</w:t>
            </w:r>
            <w:r>
              <w:rPr>
                <w:spacing w:val="40"/>
              </w:rPr>
              <w:t xml:space="preserve"> </w:t>
            </w:r>
            <w:r>
              <w:t>рамках урочной и внеурочной деятельности.</w:t>
            </w:r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  <w:spacing w:before="49"/>
            </w:pPr>
            <w:r>
              <w:rPr>
                <w:spacing w:val="-2"/>
              </w:rPr>
              <w:t>Исполнено.</w:t>
            </w:r>
          </w:p>
          <w:p w:rsidR="00E820EE" w:rsidRDefault="00E820EE" w:rsidP="00C03F14">
            <w:pPr>
              <w:pStyle w:val="TableParagraph"/>
              <w:spacing w:before="18" w:line="259" w:lineRule="auto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урочной</w:t>
            </w:r>
            <w:r>
              <w:rPr>
                <w:spacing w:val="-8"/>
              </w:rPr>
              <w:t xml:space="preserve"> </w:t>
            </w:r>
            <w:r>
              <w:t>и внеурочной деятельности. Проведение заседаний школьных МО.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ind w:left="29"/>
            </w:pPr>
            <w:r>
              <w:rPr>
                <w:spacing w:val="-5"/>
              </w:rPr>
              <w:t>12.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spacing w:line="259" w:lineRule="auto"/>
              <w:ind w:left="108" w:right="89"/>
              <w:jc w:val="both"/>
            </w:pPr>
            <w:r>
              <w:t>Обеспечить систему поддержки педагогических работников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включению в</w:t>
            </w:r>
            <w:r>
              <w:rPr>
                <w:spacing w:val="-1"/>
              </w:rPr>
              <w:t xml:space="preserve"> </w:t>
            </w:r>
            <w:r>
              <w:t>календарно-тематическое планирование, поурочные планы учителя заданий по формированию</w:t>
            </w:r>
            <w:r>
              <w:rPr>
                <w:spacing w:val="73"/>
                <w:w w:val="150"/>
              </w:rPr>
              <w:t xml:space="preserve"> </w:t>
            </w:r>
            <w:r>
              <w:t>функциональной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грамотности обучающихся.</w:t>
            </w:r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</w:pPr>
            <w:r>
              <w:rPr>
                <w:spacing w:val="-2"/>
              </w:rPr>
              <w:t>Исполнено.</w:t>
            </w:r>
          </w:p>
          <w:p w:rsidR="00E820EE" w:rsidRDefault="00E820EE" w:rsidP="00C03F14">
            <w:pPr>
              <w:pStyle w:val="TableParagraph"/>
              <w:spacing w:before="21" w:line="259" w:lineRule="auto"/>
            </w:pPr>
            <w:r>
              <w:t>Проведено совещание по включению в поурочные планы учителями заданий по формированию</w:t>
            </w:r>
            <w:r>
              <w:rPr>
                <w:spacing w:val="-14"/>
              </w:rPr>
              <w:t xml:space="preserve"> </w:t>
            </w:r>
            <w:r>
              <w:t>функциональной</w:t>
            </w:r>
            <w:r>
              <w:rPr>
                <w:spacing w:val="-14"/>
              </w:rPr>
              <w:t xml:space="preserve"> </w:t>
            </w:r>
            <w:r>
              <w:t>грамотности о</w:t>
            </w:r>
            <w:r>
              <w:rPr>
                <w:spacing w:val="-2"/>
              </w:rPr>
              <w:t>бучающихся.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ind w:left="29"/>
            </w:pPr>
            <w:r>
              <w:rPr>
                <w:spacing w:val="-5"/>
              </w:rPr>
              <w:t>13.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spacing w:line="259" w:lineRule="auto"/>
              <w:ind w:left="108" w:right="89"/>
              <w:jc w:val="both"/>
            </w:pPr>
            <w:r>
              <w:t>Разработать и реализовать целенаправленные информационные кампании в образовательной организации, демонстрирующие и формирующие позитивное</w:t>
            </w:r>
            <w:r>
              <w:rPr>
                <w:spacing w:val="70"/>
              </w:rPr>
              <w:t xml:space="preserve"> </w:t>
            </w:r>
            <w:r>
              <w:t>отношение</w:t>
            </w:r>
            <w:r>
              <w:rPr>
                <w:spacing w:val="70"/>
              </w:rPr>
              <w:t xml:space="preserve"> </w:t>
            </w:r>
            <w:r>
              <w:t>к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 xml:space="preserve">формированию </w:t>
            </w:r>
            <w:r>
              <w:t>функциональной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грамотности.</w:t>
            </w:r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</w:pPr>
            <w:r>
              <w:rPr>
                <w:spacing w:val="-2"/>
              </w:rPr>
              <w:t>Запланировано п</w:t>
            </w:r>
            <w:r>
              <w:t>роведение классных часов, направленных на позитивное отношение к формированию</w:t>
            </w:r>
            <w:r>
              <w:rPr>
                <w:spacing w:val="-14"/>
              </w:rPr>
              <w:t xml:space="preserve"> </w:t>
            </w:r>
            <w:r>
              <w:t>функциональной</w:t>
            </w:r>
            <w:r>
              <w:rPr>
                <w:spacing w:val="-14"/>
              </w:rPr>
              <w:t xml:space="preserve"> </w:t>
            </w:r>
            <w:r>
              <w:t>грамотности.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ind w:left="29"/>
            </w:pPr>
            <w:r>
              <w:rPr>
                <w:spacing w:val="-5"/>
              </w:rPr>
              <w:t>14.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tabs>
                <w:tab w:val="left" w:pos="1850"/>
                <w:tab w:val="left" w:pos="2421"/>
                <w:tab w:val="left" w:pos="3725"/>
                <w:tab w:val="left" w:pos="5268"/>
              </w:tabs>
              <w:spacing w:line="259" w:lineRule="auto"/>
              <w:ind w:left="108" w:right="-15"/>
            </w:pPr>
            <w:r>
              <w:rPr>
                <w:spacing w:val="-2"/>
              </w:rPr>
              <w:t xml:space="preserve">Организовать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провести обучающие </w:t>
            </w:r>
            <w:r>
              <w:rPr>
                <w:spacing w:val="-10"/>
              </w:rPr>
              <w:t xml:space="preserve">и </w:t>
            </w:r>
            <w:r>
              <w:t>просветительские мероприятия для родителей.</w:t>
            </w:r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</w:pPr>
            <w:r>
              <w:rPr>
                <w:spacing w:val="-2"/>
              </w:rPr>
              <w:t>Запланировано проведение родительских собраний</w:t>
            </w:r>
            <w:r>
              <w:rPr>
                <w:spacing w:val="-7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стоит </w:t>
            </w:r>
            <w:r>
              <w:t>за понятием функциональная грамотность школьников?»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ind w:left="29"/>
            </w:pPr>
            <w:r>
              <w:rPr>
                <w:spacing w:val="-5"/>
              </w:rPr>
              <w:t>15.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AC329A">
            <w:pPr>
              <w:pStyle w:val="TableParagraph"/>
              <w:spacing w:line="259" w:lineRule="auto"/>
              <w:ind w:left="108" w:right="41"/>
              <w:jc w:val="both"/>
            </w:pPr>
            <w:r>
              <w:t xml:space="preserve">Организовать размещение информации о формировании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на официальном сайте и официальных </w:t>
            </w:r>
            <w:proofErr w:type="spellStart"/>
            <w:r>
              <w:t>аккаунтах</w:t>
            </w:r>
            <w:proofErr w:type="spellEnd"/>
            <w:r>
              <w:rPr>
                <w:spacing w:val="68"/>
              </w:rPr>
              <w:t xml:space="preserve"> </w:t>
            </w:r>
            <w:r>
              <w:t>образовательной</w:t>
            </w:r>
            <w:r>
              <w:rPr>
                <w:spacing w:val="68"/>
              </w:rPr>
              <w:t xml:space="preserve"> </w:t>
            </w:r>
            <w:r>
              <w:t>организации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 xml:space="preserve">сети </w:t>
            </w:r>
            <w:r>
              <w:rPr>
                <w:spacing w:val="-2"/>
              </w:rPr>
              <w:t>Интернет</w:t>
            </w:r>
            <w:r w:rsidR="00AC329A">
              <w:rPr>
                <w:spacing w:val="-2"/>
              </w:rPr>
              <w:t>.</w:t>
            </w:r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  <w:spacing w:line="259" w:lineRule="auto"/>
            </w:pPr>
            <w:r>
              <w:t>Функционирует</w:t>
            </w:r>
            <w:r>
              <w:rPr>
                <w:spacing w:val="-9"/>
              </w:rPr>
              <w:t xml:space="preserve"> </w:t>
            </w:r>
            <w:r>
              <w:t>раздел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9"/>
              </w:rPr>
              <w:t xml:space="preserve"> </w:t>
            </w:r>
            <w:r>
              <w:t>по информированию всех участников образовательных</w:t>
            </w:r>
            <w:r>
              <w:rPr>
                <w:spacing w:val="-12"/>
              </w:rPr>
              <w:t xml:space="preserve"> </w:t>
            </w:r>
            <w:r>
              <w:t>отношений</w:t>
            </w:r>
            <w:r>
              <w:rPr>
                <w:spacing w:val="31"/>
              </w:rPr>
              <w:t>.</w:t>
            </w:r>
          </w:p>
        </w:tc>
      </w:tr>
      <w:tr w:rsidR="00E820EE" w:rsidTr="00E820EE">
        <w:trPr>
          <w:trHeight w:val="404"/>
        </w:trPr>
        <w:tc>
          <w:tcPr>
            <w:tcW w:w="9385" w:type="dxa"/>
            <w:gridSpan w:val="3"/>
          </w:tcPr>
          <w:p w:rsidR="00E820EE" w:rsidRDefault="00E820EE" w:rsidP="00E820EE">
            <w:pPr>
              <w:pStyle w:val="TableParagraph"/>
              <w:spacing w:line="259" w:lineRule="auto"/>
              <w:ind w:left="29"/>
            </w:pPr>
            <w:r>
              <w:t>Вариативная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возможностей)</w:t>
            </w:r>
          </w:p>
        </w:tc>
      </w:tr>
      <w:tr w:rsidR="00E820EE" w:rsidTr="00E820EE">
        <w:trPr>
          <w:trHeight w:val="975"/>
        </w:trPr>
        <w:tc>
          <w:tcPr>
            <w:tcW w:w="454" w:type="dxa"/>
            <w:tcBorders>
              <w:right w:val="single" w:sz="6" w:space="0" w:color="000000"/>
            </w:tcBorders>
          </w:tcPr>
          <w:p w:rsidR="00E820EE" w:rsidRDefault="00E820EE" w:rsidP="00E820EE">
            <w:pPr>
              <w:pStyle w:val="TableParagraph"/>
              <w:spacing w:before="47"/>
              <w:ind w:left="29"/>
            </w:pPr>
            <w:r>
              <w:rPr>
                <w:spacing w:val="-5"/>
              </w:rPr>
              <w:t>16.</w:t>
            </w:r>
          </w:p>
        </w:tc>
        <w:tc>
          <w:tcPr>
            <w:tcW w:w="5245" w:type="dxa"/>
            <w:tcBorders>
              <w:left w:val="single" w:sz="6" w:space="0" w:color="000000"/>
            </w:tcBorders>
          </w:tcPr>
          <w:p w:rsidR="00E820EE" w:rsidRDefault="00E820EE" w:rsidP="00C03F14">
            <w:pPr>
              <w:pStyle w:val="TableParagraph"/>
              <w:tabs>
                <w:tab w:val="left" w:pos="1840"/>
                <w:tab w:val="left" w:pos="3227"/>
                <w:tab w:val="left" w:pos="4052"/>
              </w:tabs>
              <w:spacing w:line="237" w:lineRule="auto"/>
              <w:ind w:left="108" w:right="43"/>
              <w:jc w:val="both"/>
            </w:pPr>
            <w:proofErr w:type="gramStart"/>
            <w:r>
              <w:t>Включить в школьную программу (в части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внеурочных занятий,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федеральным </w:t>
            </w:r>
            <w:r>
              <w:t>государственным образовательным стандартам – до 10 часов)</w:t>
            </w:r>
            <w:r>
              <w:rPr>
                <w:spacing w:val="47"/>
              </w:rPr>
              <w:t xml:space="preserve">  </w:t>
            </w:r>
            <w:r>
              <w:t>«подготовительные»</w:t>
            </w:r>
            <w:r>
              <w:rPr>
                <w:spacing w:val="46"/>
              </w:rPr>
              <w:t xml:space="preserve"> </w:t>
            </w:r>
            <w:r>
              <w:t>предметы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 xml:space="preserve">формате </w:t>
            </w:r>
            <w:r>
              <w:t>«Учимся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жизни»,</w:t>
            </w:r>
            <w:r>
              <w:rPr>
                <w:spacing w:val="40"/>
              </w:rPr>
              <w:t xml:space="preserve"> </w:t>
            </w:r>
            <w:r>
              <w:t>тренировки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 xml:space="preserve">электронного банка заданий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оценки </w:t>
            </w:r>
            <w:r>
              <w:t>функциональной</w:t>
            </w:r>
            <w:r>
              <w:rPr>
                <w:spacing w:val="40"/>
              </w:rPr>
              <w:t xml:space="preserve"> </w:t>
            </w:r>
            <w:r>
              <w:t>грамотности»</w:t>
            </w:r>
            <w:r>
              <w:rPr>
                <w:spacing w:val="40"/>
              </w:rPr>
              <w:t xml:space="preserve"> </w:t>
            </w:r>
            <w:r>
              <w:t>(https://fg.resh.edu.ru/), а</w:t>
            </w:r>
            <w:r>
              <w:rPr>
                <w:spacing w:val="80"/>
              </w:rPr>
              <w:t xml:space="preserve"> </w:t>
            </w:r>
            <w:r>
              <w:t>также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rPr>
                <w:spacing w:val="80"/>
              </w:rPr>
              <w:t xml:space="preserve"> </w:t>
            </w:r>
            <w:r>
              <w:t>занятия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контексте региональной/муниципальной специфики с учетом возможностей образовательной организации.</w:t>
            </w:r>
            <w:proofErr w:type="gramEnd"/>
          </w:p>
        </w:tc>
        <w:tc>
          <w:tcPr>
            <w:tcW w:w="3686" w:type="dxa"/>
          </w:tcPr>
          <w:p w:rsidR="00E820EE" w:rsidRDefault="00E820EE" w:rsidP="00C03F14">
            <w:pPr>
              <w:pStyle w:val="TableParagraph"/>
              <w:spacing w:before="47"/>
              <w:rPr>
                <w:spacing w:val="-5"/>
              </w:rPr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рассмотрении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обсуждении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МО.</w:t>
            </w:r>
          </w:p>
          <w:p w:rsidR="00E820EE" w:rsidRDefault="00E820EE" w:rsidP="00C03F14">
            <w:pPr>
              <w:pStyle w:val="TableParagraph"/>
              <w:spacing w:before="47"/>
            </w:pPr>
          </w:p>
        </w:tc>
      </w:tr>
    </w:tbl>
    <w:p w:rsidR="00DD403D" w:rsidRDefault="00DD403D"/>
    <w:sectPr w:rsidR="00DD403D" w:rsidSect="00E820E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1A7"/>
    <w:rsid w:val="00045656"/>
    <w:rsid w:val="000C11A7"/>
    <w:rsid w:val="004D3F84"/>
    <w:rsid w:val="00642F64"/>
    <w:rsid w:val="00AC329A"/>
    <w:rsid w:val="00CE44BB"/>
    <w:rsid w:val="00DD403D"/>
    <w:rsid w:val="00E8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1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1A7"/>
    <w:pPr>
      <w:spacing w:before="3"/>
      <w:ind w:left="1421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C11A7"/>
  </w:style>
  <w:style w:type="paragraph" w:customStyle="1" w:styleId="TableParagraph">
    <w:name w:val="Table Paragraph"/>
    <w:basedOn w:val="a"/>
    <w:uiPriority w:val="1"/>
    <w:qFormat/>
    <w:rsid w:val="000C11A7"/>
    <w:pPr>
      <w:spacing w:before="46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Конушкина Александра Александровна</dc:creator>
  <cp:lastModifiedBy>admin</cp:lastModifiedBy>
  <cp:revision>4</cp:revision>
  <dcterms:created xsi:type="dcterms:W3CDTF">2022-02-14T23:27:00Z</dcterms:created>
  <dcterms:modified xsi:type="dcterms:W3CDTF">2022-02-24T09:05:00Z</dcterms:modified>
</cp:coreProperties>
</file>