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D38" w:rsidRPr="00E70ADF" w:rsidRDefault="00810D38" w:rsidP="00810D38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GoBack"/>
      <w:bookmarkEnd w:id="0"/>
      <w:r w:rsidRPr="00E70AD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Электронная библиотека для обучающихся с ОВЗ</w:t>
      </w:r>
    </w:p>
    <w:p w:rsidR="00810D38" w:rsidRPr="004F04E9" w:rsidRDefault="00810D38" w:rsidP="009971F5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04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1 дополнительный класс</w:t>
      </w:r>
      <w:r w:rsidR="004F04E9" w:rsidRPr="004F04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+ 1 класс</w:t>
      </w:r>
    </w:p>
    <w:tbl>
      <w:tblPr>
        <w:tblStyle w:val="a7"/>
        <w:tblW w:w="10707" w:type="dxa"/>
        <w:tblInd w:w="-714" w:type="dxa"/>
        <w:tblLook w:val="04A0"/>
      </w:tblPr>
      <w:tblGrid>
        <w:gridCol w:w="2886"/>
        <w:gridCol w:w="5620"/>
        <w:gridCol w:w="2201"/>
      </w:tblGrid>
      <w:tr w:rsidR="00810D38" w:rsidRPr="00810D38" w:rsidTr="00792FC9">
        <w:tc>
          <w:tcPr>
            <w:tcW w:w="2694" w:type="dxa"/>
            <w:hideMark/>
          </w:tcPr>
          <w:p w:rsidR="00810D38" w:rsidRPr="00810D38" w:rsidRDefault="00810D38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Изображение материала</w:t>
            </w:r>
          </w:p>
        </w:tc>
        <w:tc>
          <w:tcPr>
            <w:tcW w:w="5812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Наименование, аннотация</w:t>
            </w:r>
          </w:p>
        </w:tc>
        <w:tc>
          <w:tcPr>
            <w:tcW w:w="22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Функционал</w:t>
            </w:r>
          </w:p>
        </w:tc>
      </w:tr>
      <w:tr w:rsidR="00810D38" w:rsidRPr="00810D38" w:rsidTr="00792FC9">
        <w:tc>
          <w:tcPr>
            <w:tcW w:w="269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181225"/>
                  <wp:effectExtent l="0" t="0" r="9525" b="9525"/>
                  <wp:docPr id="3" name="Рисунок 1" descr="izobrazhenie-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zobrazhenie-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hideMark/>
          </w:tcPr>
          <w:p w:rsidR="00642066" w:rsidRPr="004F04E9" w:rsidRDefault="00810D38" w:rsidP="00D33DFC">
            <w:pPr>
              <w:tabs>
                <w:tab w:val="left" w:pos="537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4F04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Букварь. 1 класс. </w:t>
            </w:r>
          </w:p>
          <w:p w:rsidR="00810D38" w:rsidRPr="00810D38" w:rsidRDefault="00810D38" w:rsidP="00D33DFC">
            <w:pPr>
              <w:tabs>
                <w:tab w:val="left" w:pos="5373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</w:t>
            </w:r>
            <w:r w:rsid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 д</w:t>
            </w:r>
            <w:r w:rsidR="00642066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 общеобразовательных</w:t>
            </w:r>
            <w:r w:rsid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 реализующих адапт</w:t>
            </w:r>
            <w:r w:rsid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ированные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общеобразоват</w:t>
            </w:r>
            <w:r w:rsid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ельные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программы. В 2 ч. Ч. 1 / А.К. Аксенова, С.В. Комарова, М.И. Шишкова. – М.: Просвещение, 2017. – 111 с.: ил. – ISBN 978-5-09-047222-7         </w:t>
            </w:r>
          </w:p>
          <w:p w:rsidR="00810D38" w:rsidRPr="00810D38" w:rsidRDefault="00810D38" w:rsidP="00D33D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«Язык и речевая практика» в соответствии с ФГОС образования обучающихся с интеллектуальными нарушениями.</w:t>
            </w:r>
          </w:p>
          <w:p w:rsidR="00810D38" w:rsidRPr="00810D38" w:rsidRDefault="00810D38" w:rsidP="00D33D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1-ю часть настоящего издания включен добукварный раздел, в который вошли задания, направленные на развитие и формирование фонематического слуха, навыков звукового анализа и синтеза, диалогической речи, графомоторных и графических умений. Система заданий букварного раздела обеспечивает поэтапность формирования лексико-грамматического строя речи, навыков чтения и звуко-буквенного анализа. Наряду с аналитико-синтетическим методом усвоения звуковой и графической системы языка вводится слоговой метод, рассчитанный на запоминание слоговых образцов с опорой на более сохранную механическую зрительную память обучающихся.</w:t>
            </w:r>
          </w:p>
          <w:p w:rsidR="00810D38" w:rsidRPr="00810D38" w:rsidRDefault="00810D38" w:rsidP="00D33D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добукварном разделе на каждой странице представлены иллюстрации для работы над устной речью и образцы графических заданий для раздаточного материала, который учитель может подготовить самостоятельно или используя изображения, размещенные на сайте издательства.</w:t>
            </w:r>
          </w:p>
        </w:tc>
        <w:tc>
          <w:tcPr>
            <w:tcW w:w="22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PDF</w:t>
              </w:r>
            </w:hyperlink>
          </w:p>
        </w:tc>
      </w:tr>
      <w:tr w:rsidR="00810D38" w:rsidRPr="00810D38" w:rsidTr="00792FC9">
        <w:tc>
          <w:tcPr>
            <w:tcW w:w="269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152650"/>
                  <wp:effectExtent l="0" t="0" r="9525" b="0"/>
                  <wp:docPr id="4" name="Рисунок 2" descr="izobrazhenie-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zobrazhenie-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hideMark/>
          </w:tcPr>
          <w:p w:rsidR="00792FC9" w:rsidRDefault="00810D38" w:rsidP="00D33D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Букварь. 1 класс. </w:t>
            </w:r>
          </w:p>
          <w:p w:rsidR="00810D38" w:rsidRPr="00810D38" w:rsidRDefault="00810D38" w:rsidP="00D33D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</w:t>
            </w:r>
            <w:r w:rsidR="00792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92FC9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 общеобразовательных</w:t>
            </w:r>
            <w:r w:rsidR="00792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 реализующих адапт</w:t>
            </w:r>
            <w:r w:rsidR="00792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ированные </w:t>
            </w:r>
            <w:r w:rsidR="00792FC9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r w:rsidR="00792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92FC9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общеобразовательные</w:t>
            </w:r>
            <w:r w:rsidR="00792F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92FC9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 2 ч. Ч. 2 / А.К. Аксенова, С.В. Комарова, М.И. Шишкова. – М.: Просвещение, 2017. – 111 с.: ил. – ISBN 978-5-09-047222-7         </w:t>
            </w:r>
          </w:p>
          <w:p w:rsidR="00810D38" w:rsidRPr="00810D38" w:rsidRDefault="00810D38" w:rsidP="00D33D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2-ой части Букваря продолжается поэтапное формирование лексико-грамматического строя речи, навыков чтения и звуко-буквенного анализа. Наряду с аналитико-синтетическим методом для усвоения звуковой и графической системы языка используется слоговой метод обучения грамоте, рассчитанный на запоминание слоговых образцов с опорой на более сохранную механическую зрительную память школьников.</w:t>
            </w:r>
          </w:p>
          <w:p w:rsidR="00810D38" w:rsidRPr="00810D38" w:rsidRDefault="00810D38" w:rsidP="00D33DF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учебника способствует развитию разговорной речи, мышления и наблюдательности обучающихся с интеллектуальными нарушениями.</w:t>
            </w:r>
          </w:p>
        </w:tc>
        <w:tc>
          <w:tcPr>
            <w:tcW w:w="22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 DOCX</w:t>
              </w:r>
            </w:hyperlink>
          </w:p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PDF</w:t>
              </w:r>
            </w:hyperlink>
          </w:p>
        </w:tc>
      </w:tr>
      <w:tr w:rsidR="00810D38" w:rsidRPr="00810D38" w:rsidTr="00792FC9">
        <w:tc>
          <w:tcPr>
            <w:tcW w:w="269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162175"/>
                  <wp:effectExtent l="0" t="0" r="9525" b="9525"/>
                  <wp:docPr id="5" name="Рисунок 5" descr="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hideMark/>
          </w:tcPr>
          <w:p w:rsidR="00792FC9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Математика. 1 класс. </w:t>
            </w:r>
          </w:p>
          <w:p w:rsidR="00810D38" w:rsidRPr="00810D38" w:rsidRDefault="00792FC9" w:rsidP="00792F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 д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 общеобразовательных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 реализующих адапт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ированные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общеобразоват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ельные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программы. </w:t>
            </w:r>
            <w:r w:rsidR="00810D38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 ч. Ч. 1 / Т.В. Алышева.  – М.: Просвещение, 2020. – 128 с.: ил. – ISBN 978-5-09-047213-5  </w:t>
            </w:r>
          </w:p>
          <w:p w:rsidR="00792FC9" w:rsidRDefault="00810D38" w:rsidP="00792F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«Математика» в соответствии с ФГОС образования обучающихся с интеллектуальными нарушениями. </w:t>
            </w:r>
          </w:p>
          <w:p w:rsidR="00810D38" w:rsidRPr="00810D38" w:rsidRDefault="00810D38" w:rsidP="00792F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заданий и упражнений построена по принципу от простого к сложному, имеет практическую направленность. Все задания сопровождаются текстами в форме инструкции-обращения, образцами для выполнения. Учебник состоит из двух частей. В первой части дети знакомятся с представлениями о величине, количестве, форме предметов, с временными и пространственными представлениями, а также с числами и цифрами от 1 до 5. В состав учебно-методического комплекта по математике для 1 класса входит рабочая тетрадь. Учебник может быть использован при организации обучения математике в 1 дополнительном классе.</w:t>
            </w:r>
          </w:p>
        </w:tc>
        <w:tc>
          <w:tcPr>
            <w:tcW w:w="22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 DOCX </w:t>
              </w:r>
            </w:hyperlink>
            <w:r w:rsidR="00810D38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</w:t>
            </w:r>
          </w:p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PDF</w:t>
              </w:r>
            </w:hyperlink>
          </w:p>
        </w:tc>
      </w:tr>
      <w:tr w:rsidR="00810D38" w:rsidRPr="00810D38" w:rsidTr="00792FC9">
        <w:tc>
          <w:tcPr>
            <w:tcW w:w="269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181225"/>
                  <wp:effectExtent l="0" t="0" r="9525" b="9525"/>
                  <wp:docPr id="6" name="Рисунок 6" descr="_1_ч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_1_ч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hideMark/>
          </w:tcPr>
          <w:p w:rsidR="00792FC9" w:rsidRDefault="00810D38" w:rsidP="00792F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Математика. 1 класс.</w:t>
            </w:r>
          </w:p>
          <w:p w:rsidR="00810D38" w:rsidRPr="00810D38" w:rsidRDefault="00792FC9" w:rsidP="00792F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 д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 общеобразовательных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 реализующих адапт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ированные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общеобразоват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ельные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программы. </w:t>
            </w:r>
            <w:r w:rsidR="00810D38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2 ч. Ч. 2 / Т.В. Алышева.  – М.: Просвещение, 2020. – 128 с.: ил. – ISBN 978-5-09-047213-5</w:t>
            </w:r>
          </w:p>
          <w:p w:rsidR="00810D38" w:rsidRPr="00810D38" w:rsidRDefault="00810D38" w:rsidP="00792F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второй части учебника предусмотрено продолжение изучения чисел первого десятка. Учащиеся знакомятся с числами 0, 6-10, с геометрическими фигурами и телами, с материалом по изучению величин и их мерами: с мерой длины – сантиметром, мерой массы – килограммом, мерой емкости – литром. В конце учебника содержится раздел по нумерации чисел второго десятка от 11 до 20. В состав учебно-методического комплекта по математике для 1 класса входит рабочая тетрадь. Учебник может быть использован при организации обучения математике в 1 дополнительном классе.</w:t>
            </w:r>
          </w:p>
        </w:tc>
        <w:tc>
          <w:tcPr>
            <w:tcW w:w="22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 DOCX </w:t>
              </w:r>
            </w:hyperlink>
            <w:r w:rsidR="00810D38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PDF</w:t>
              </w:r>
            </w:hyperlink>
          </w:p>
        </w:tc>
      </w:tr>
      <w:tr w:rsidR="00810D38" w:rsidRPr="00810D38" w:rsidTr="00792FC9">
        <w:tc>
          <w:tcPr>
            <w:tcW w:w="269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190750"/>
                  <wp:effectExtent l="0" t="0" r="9525" b="0"/>
                  <wp:docPr id="7" name="Рисунок 7" descr="izobrazhenie-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zobrazhenie-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hideMark/>
          </w:tcPr>
          <w:p w:rsidR="00BF1017" w:rsidRDefault="00810D38" w:rsidP="00BF10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Мир природы и человека. 1 класс. </w:t>
            </w:r>
          </w:p>
          <w:p w:rsidR="00810D38" w:rsidRPr="00E70ADF" w:rsidRDefault="00BF1017" w:rsidP="00BF10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 д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 общеобразовательных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 реализующих адапт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ированные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общеобразоват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ельные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программы.  </w:t>
            </w:r>
            <w:r w:rsidR="00810D38"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2 ч. Ч. 1 / [Н.Б. Матвеева, И.Я. Ярочкина, М.А. Попова и др.]. – М.: Просвещение, 2017. – 64 с.: ил. – ISBN 978-5-09-047224-1         </w:t>
            </w:r>
          </w:p>
          <w:p w:rsidR="00810D38" w:rsidRPr="00E70ADF" w:rsidRDefault="00810D38" w:rsidP="00BF10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«Естествознание» в соответствии с ФГОС образования обучающихся с интеллектуальными 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нарушениями.</w:t>
            </w:r>
          </w:p>
          <w:p w:rsidR="00810D38" w:rsidRPr="00E70ADF" w:rsidRDefault="00810D38" w:rsidP="00BF10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задачей линии УМК «Мир природы и человека» для 1-4 классов является пропедевтика обучения предметам естествоведческого цикла. Обучающиеся получают первоначальные знания о живой и неживой природе, изучают простейшие взаимосвязи, существующие между природой и человеком, учатся наблюдать, анализировать, взаимодействовать с окружающим миром, проявлять интерес и бережное отношение к живому.</w:t>
            </w:r>
          </w:p>
          <w:p w:rsidR="00810D38" w:rsidRPr="00E70ADF" w:rsidRDefault="00810D38" w:rsidP="00BF10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Данная линия УМК создана на основе ранее действующей предметной линии «Живой мир», содержание которой расширено в связи с включением в программу раздела о социуме и человека в нем. Особое внимание уделено формированию жизненных компетенций обучающихся и обогащению их социального опыта.</w:t>
            </w:r>
          </w:p>
        </w:tc>
        <w:tc>
          <w:tcPr>
            <w:tcW w:w="22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 DOCX </w:t>
              </w:r>
            </w:hyperlink>
          </w:p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PDF</w:t>
              </w:r>
            </w:hyperlink>
          </w:p>
        </w:tc>
      </w:tr>
      <w:tr w:rsidR="00810D38" w:rsidRPr="00810D38" w:rsidTr="00792FC9">
        <w:tc>
          <w:tcPr>
            <w:tcW w:w="269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181225"/>
                  <wp:effectExtent l="0" t="0" r="9525" b="9525"/>
                  <wp:docPr id="8" name="Рисунок 8" descr="izobrazhenie-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zobrazhenie-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hideMark/>
          </w:tcPr>
          <w:p w:rsidR="00BF1017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Мир природы и человека. 1 класс. </w:t>
            </w:r>
          </w:p>
          <w:p w:rsidR="00810D38" w:rsidRPr="00E70ADF" w:rsidRDefault="00BF1017" w:rsidP="00BF10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 д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 общеобразовательных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 реализующих адапт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ированные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общеобразоват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ельные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программы.  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10D38"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2 ч. Ч. 2 / [Н.Б. Матвеева, И.Я. Ярочкина, М.А. Попова и др.]. – М. : Просвещение, 2017. – 87 с. : ил. – ISBN 978-5-09-047226-5         </w:t>
            </w:r>
          </w:p>
        </w:tc>
        <w:tc>
          <w:tcPr>
            <w:tcW w:w="2201" w:type="dxa"/>
            <w:hideMark/>
          </w:tcPr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 DOCX  </w:t>
              </w:r>
            </w:hyperlink>
          </w:p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PDF</w:t>
              </w:r>
            </w:hyperlink>
          </w:p>
        </w:tc>
      </w:tr>
      <w:tr w:rsidR="00810D38" w:rsidRPr="00810D38" w:rsidTr="00792FC9">
        <w:tc>
          <w:tcPr>
            <w:tcW w:w="269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181225"/>
                  <wp:effectExtent l="0" t="0" r="9525" b="9525"/>
                  <wp:docPr id="9" name="Рисунок 9" descr="izobrazhenie-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zobrazhenie-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hideMark/>
          </w:tcPr>
          <w:p w:rsidR="005B2EAB" w:rsidRDefault="00810D38" w:rsidP="005B2E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Изобразительное искусство. 1 класс</w:t>
            </w:r>
            <w:r w:rsidR="005B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E70ADF" w:rsidRDefault="00810D38" w:rsidP="005B2E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2351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</w:t>
            </w:r>
            <w:r w:rsidR="00352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 д</w:t>
            </w:r>
            <w:r w:rsidR="00352351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 общеобразовательных</w:t>
            </w:r>
            <w:r w:rsidR="00352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2351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 реализующих адапт</w:t>
            </w:r>
            <w:r w:rsidR="00352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ированные</w:t>
            </w:r>
            <w:r w:rsidR="00352351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общеобразоват</w:t>
            </w:r>
            <w:r w:rsidR="00352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ельные</w:t>
            </w:r>
            <w:r w:rsidR="00352351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</w:t>
            </w:r>
            <w:r w:rsidR="00352351"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М.Ю. Рау, М.А. Зыкова. – М.: Просвещение, 2017. – 111 с.: ил. – ISBN 978-5-09-047220-3    </w:t>
            </w:r>
          </w:p>
          <w:p w:rsidR="00810D38" w:rsidRPr="00E70ADF" w:rsidRDefault="00810D38" w:rsidP="00810D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«Искусство» в соответствии с ФГОС образования обучающихся с интеллектуальными нарушениями.           </w:t>
            </w:r>
          </w:p>
          <w:p w:rsidR="00810D38" w:rsidRPr="00E70ADF" w:rsidRDefault="00810D38" w:rsidP="00810D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Учебно-методический материал настоящего учебника помогает развивать у детей эстетическое восприятие и формировать образцы предметов и явлений окружающей действительности в процессе их познания, развивать у первоклассников интерес к изобразительному искусству, обучать способам изображения в рисовании, лепке, работе над аппликацией, а также формировать технические навыки работы с разными художественными материалами с учетом возможностей детей. В конце учебника помещены методические странички и условные обозначения для учителя.</w:t>
            </w:r>
          </w:p>
          <w:p w:rsidR="00810D38" w:rsidRPr="00E70ADF" w:rsidRDefault="00810D38" w:rsidP="00810D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учебнике представлены образцы творческих заданий, которые должны быть предложены 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обучающимся в виде раздаточного материала, заготовленного учителем самостоятельно или на основе материалов, размещенных в электронной форме учебника. </w:t>
            </w:r>
          </w:p>
        </w:tc>
        <w:tc>
          <w:tcPr>
            <w:tcW w:w="22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 DOCX </w:t>
              </w:r>
            </w:hyperlink>
          </w:p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PDF</w:t>
              </w:r>
            </w:hyperlink>
          </w:p>
        </w:tc>
      </w:tr>
      <w:tr w:rsidR="00810D38" w:rsidRPr="00810D38" w:rsidTr="00792FC9">
        <w:tc>
          <w:tcPr>
            <w:tcW w:w="269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162175"/>
                  <wp:effectExtent l="0" t="0" r="9525" b="9525"/>
                  <wp:docPr id="10" name="Рисунок 10" descr="izobrazhenie-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zobrazhenie-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hideMark/>
          </w:tcPr>
          <w:p w:rsidR="005B2EAB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Речевая практика. 1 класс</w:t>
            </w:r>
            <w:r w:rsidR="005B2E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E70ADF" w:rsidRDefault="00352351" w:rsidP="005B2E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 д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 общеобразовательных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 реализующих адапт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ированные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общеобразоват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ельные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10D38"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С.В. Комарова. – М.: Просвещение, 2017. – 95 с.: ил. – ISBN 978-5-09-047221-0         </w:t>
            </w:r>
          </w:p>
          <w:p w:rsidR="00810D38" w:rsidRPr="00E70ADF" w:rsidRDefault="00810D38" w:rsidP="00810D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«Язык и речевая практика» в соответствии с ФГОС образования обучающихся с интеллектуальными нарушениями.</w:t>
            </w:r>
          </w:p>
          <w:p w:rsidR="00810D38" w:rsidRPr="00E70ADF" w:rsidRDefault="00810D38" w:rsidP="00810D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учебника направлен на развитие речевой коммуникации обучающихся как способности использовать вербальные и невербальные средства для осуществления общения с окружающими людьми в различных ситуациях.</w:t>
            </w:r>
          </w:p>
          <w:p w:rsidR="00810D38" w:rsidRPr="00E70ADF" w:rsidRDefault="00810D38" w:rsidP="00810D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содержит задания, речевой и картинный материал для организации деятельности детей. Тематические развороты сопровождены методическими рекомендациями для учителя, воспитателя и родителя к использованию материала на уроке или внеклассном чтении.</w:t>
            </w:r>
          </w:p>
          <w:p w:rsidR="00810D38" w:rsidRPr="00E70ADF" w:rsidRDefault="00810D38" w:rsidP="00810D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 учебно-методического комплекта по речевой практике для 1 класса входит рабочая тетрадь, в структуру которой включены страницы Приложения с разрезными картинками, необходимыми для выполнения некоторых заданий учебника.</w:t>
            </w:r>
          </w:p>
        </w:tc>
        <w:tc>
          <w:tcPr>
            <w:tcW w:w="22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 DOCX  </w:t>
              </w:r>
            </w:hyperlink>
          </w:p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PDF</w:t>
              </w:r>
            </w:hyperlink>
          </w:p>
        </w:tc>
      </w:tr>
      <w:tr w:rsidR="00810D38" w:rsidRPr="00810D38" w:rsidTr="00792FC9">
        <w:tc>
          <w:tcPr>
            <w:tcW w:w="269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162175"/>
                  <wp:effectExtent l="0" t="0" r="9525" b="9525"/>
                  <wp:docPr id="11" name="Рисунок 11" descr="_тру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_тру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hideMark/>
          </w:tcPr>
          <w:p w:rsidR="0036121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Технология. Ручной труд.  1 класс</w:t>
            </w:r>
            <w:r w:rsidR="00361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E70ADF" w:rsidRDefault="00810D38" w:rsidP="003612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2351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</w:t>
            </w:r>
            <w:r w:rsidR="00352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 д</w:t>
            </w:r>
            <w:r w:rsidR="00352351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 общеобразовательных</w:t>
            </w:r>
            <w:r w:rsidR="00352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52351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 реализующих адапт</w:t>
            </w:r>
            <w:r w:rsidR="00352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ированные</w:t>
            </w:r>
            <w:r w:rsidR="00352351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основные общеобразоват</w:t>
            </w:r>
            <w:r w:rsidR="003523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ельные</w:t>
            </w:r>
            <w:r w:rsidR="00352351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Л.А. Кузнецова. – М.: Просвещение, 2019. – 103 с.: ил. – ISBN 978-5-09-047219-7</w:t>
            </w:r>
          </w:p>
          <w:p w:rsidR="00810D38" w:rsidRPr="00E70ADF" w:rsidRDefault="00810D38" w:rsidP="00810D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«Технологии» в соответствии с ФГОС образования обучающихся с интеллектуальными нарушениями.   </w:t>
            </w:r>
          </w:p>
          <w:p w:rsidR="00810D38" w:rsidRPr="00E70ADF" w:rsidRDefault="00810D38" w:rsidP="00810D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доступной форме учебник рассказывает о труде, формирует представления школьников об окружающем предметной мире, расширяет их знания о рукотворном мире как результате трудовой деятельности человека, знакомит с видами ручного труда, учит работать с природными материалами, пластилином, бумагой, нитками.</w:t>
            </w:r>
          </w:p>
          <w:p w:rsidR="00810D38" w:rsidRPr="00E70ADF" w:rsidRDefault="00810D38" w:rsidP="00810D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учебнике представлены образцы творческих заданий, которые должны быть предложены обучающимся в виде раздаточного материала, заготовленного учителем самостоятельно или на 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основе материалов, размещенных на страничке учебника на сайте издательства.</w:t>
            </w:r>
          </w:p>
          <w:p w:rsidR="00810D38" w:rsidRPr="00E70ADF" w:rsidRDefault="00810D38" w:rsidP="003612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составы учебно-методического комплекта по ручному труду входит рабочая тетрадь в двух частях, в которой представлены графические материалы в виде схем для контроля и предметных операционных планов, способствующих созданию условий для подготовки детей к выполнению практических заданий и для формирования и закрепления общетрудовых умений и навыков.       </w:t>
            </w:r>
          </w:p>
        </w:tc>
        <w:tc>
          <w:tcPr>
            <w:tcW w:w="22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29" w:history="1">
              <w:r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 DOCX</w:t>
              </w:r>
            </w:hyperlink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</w:p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</w:t>
            </w:r>
          </w:p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30" w:history="1">
              <w:r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PDF</w:t>
              </w:r>
            </w:hyperlink>
          </w:p>
        </w:tc>
      </w:tr>
      <w:tr w:rsidR="00810D38" w:rsidRPr="00810D38" w:rsidTr="00792FC9">
        <w:tc>
          <w:tcPr>
            <w:tcW w:w="269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2105025"/>
                  <wp:effectExtent l="0" t="0" r="9525" b="9525"/>
                  <wp:docPr id="12" name="Рисунок 12" descr="img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hideMark/>
          </w:tcPr>
          <w:p w:rsidR="00810D38" w:rsidRPr="00E70ADF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Горбацевич А.Д., Коноплева М.А.</w:t>
            </w:r>
          </w:p>
          <w:p w:rsidR="00810D38" w:rsidRPr="00810D38" w:rsidRDefault="00810D38" w:rsidP="004F04E9">
            <w:pPr>
              <w:jc w:val="both"/>
              <w:rPr>
                <w:rFonts w:ascii="Times New Roman" w:eastAsia="Times New Roman" w:hAnsi="Times New Roman" w:cs="Times New Roman"/>
                <w:color w:val="484C51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практика. Учеб. пособие для 1 класса общеобразова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тельных организаций, реализующих ФГОС образования обучаю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щихся с умственной отсталостью (интеллектуальными нарушени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ями). — М.: Издательство ВЛАДОС, 2020. — 95 с.: ил. SBN 978-5-9500492-9-3 Учебное пособие предназначено для работы взрослых с детьми на уроках устной речи</w:t>
            </w:r>
          </w:p>
        </w:tc>
        <w:tc>
          <w:tcPr>
            <w:tcW w:w="22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 DOCX</w:t>
              </w:r>
            </w:hyperlink>
          </w:p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</w:t>
            </w:r>
          </w:p>
          <w:p w:rsidR="00810D38" w:rsidRPr="00810D38" w:rsidRDefault="00D0280C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PDF</w:t>
              </w:r>
            </w:hyperlink>
          </w:p>
        </w:tc>
      </w:tr>
      <w:tr w:rsidR="00810D38" w:rsidRPr="00810D38" w:rsidTr="00792FC9">
        <w:tc>
          <w:tcPr>
            <w:tcW w:w="269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12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10D38" w:rsidRPr="00810D38" w:rsidRDefault="00810D38" w:rsidP="000C740F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810D38" w:rsidRPr="00810D38" w:rsidRDefault="00810D38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klass2"/>
      <w:r w:rsidRPr="00810D38">
        <w:rPr>
          <w:rFonts w:ascii="Times New Roman" w:eastAsia="Times New Roman" w:hAnsi="Times New Roman" w:cs="Times New Roman"/>
          <w:color w:val="4493DE"/>
          <w:sz w:val="24"/>
          <w:szCs w:val="24"/>
          <w:lang w:eastAsia="ru-RU"/>
        </w:rPr>
        <w:t>2 класс</w:t>
      </w:r>
      <w:bookmarkEnd w:id="1"/>
    </w:p>
    <w:tbl>
      <w:tblPr>
        <w:tblStyle w:val="a7"/>
        <w:tblW w:w="10728" w:type="dxa"/>
        <w:tblInd w:w="-714" w:type="dxa"/>
        <w:tblLook w:val="04A0"/>
      </w:tblPr>
      <w:tblGrid>
        <w:gridCol w:w="2136"/>
        <w:gridCol w:w="6950"/>
        <w:gridCol w:w="1642"/>
      </w:tblGrid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Изображение материала</w:t>
            </w: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Наименование, аннотация</w:t>
            </w: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Функционал</w:t>
            </w:r>
          </w:p>
        </w:tc>
      </w:tr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524000"/>
                  <wp:effectExtent l="0" t="0" r="9525" b="0"/>
                  <wp:docPr id="23" name="Рисунок 23" descr="izobrazhenie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zobrazhenie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E24DB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Чтение. 2 класс. </w:t>
            </w:r>
          </w:p>
          <w:p w:rsidR="00810D38" w:rsidRPr="00E70ADF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Учеб. для общеобразоват. организаций, реализующих адапт. основные общеобразоват. программы. В 2 ч. Ч. 1 / [авт.сост. С.Ю. Ильина и др.].  – 5-е изд. – М. : Просвещение, 2019. – 102 с. : ил. – ISBN 978-5-09-037063-9.  </w:t>
            </w:r>
          </w:p>
          <w:p w:rsidR="00810D38" w:rsidRPr="00E70ADF" w:rsidRDefault="00810D38" w:rsidP="009971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интеллектуальными нарушениями и обеспечивает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«Язык и речевая практика».</w:t>
            </w:r>
          </w:p>
          <w:p w:rsidR="00810D38" w:rsidRPr="00E70ADF" w:rsidRDefault="00810D38" w:rsidP="009971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Содержащий в учебнике слоговой, словарный и текстовый материал для чтения в послебукварный период обеспечивает преемственность в обучении. Наличие подготовительных упражнений, а также постепенное увеличение объема читаемых текстов позволяют последовательно формировать основные качества навыка полноценного, сознательного чтения. На страничках для учителя даны краткие методические рекомендации.</w:t>
            </w:r>
          </w:p>
        </w:tc>
        <w:tc>
          <w:tcPr>
            <w:tcW w:w="0" w:type="auto"/>
            <w:hideMark/>
          </w:tcPr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 Скачать DOCX</w:t>
              </w:r>
            </w:hyperlink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0C740F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hyperlink r:id="rId36" w:tgtFrame="_blank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PDF</w:t>
              </w:r>
            </w:hyperlink>
          </w:p>
        </w:tc>
      </w:tr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524000"/>
                  <wp:effectExtent l="0" t="0" r="9525" b="0"/>
                  <wp:docPr id="24" name="Рисунок 24" descr="izobrazhenie-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zobrazhenie-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E24DB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Чтение. 2 класс.</w:t>
            </w:r>
          </w:p>
          <w:p w:rsidR="00810D38" w:rsidRPr="00E70ADF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Учеб. для общеобразоват. организаций, реализующих адапт. основные общеобразоват. программы. В 2 ч. Ч. 2 / [авт.сост. С.Ю. Ильина и др.].  – 5-е изд. – М. : Просвещение, 2019. – 95 с. : ил. – ISBN 978-5-09-037067-7.</w:t>
            </w: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hyperlink r:id="rId38" w:history="1">
              <w:r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    DOCX</w:t>
              </w:r>
            </w:hyperlink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0C740F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hyperlink r:id="rId39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color w:val="4493DE"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524000"/>
                  <wp:effectExtent l="0" t="0" r="9525" b="0"/>
                  <wp:docPr id="25" name="Рисунок 25" descr="izobrazhenie-012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zobrazhenie-012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E24DB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Математика. 2 класс. </w:t>
            </w:r>
          </w:p>
          <w:p w:rsidR="003E24DB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Учеб. для общеобразоват. организаций, реализующих адапт. основные общеобразоват. программы. В 2 ч. Ч. 1 / Т.В. Алышева.  – 6-е изд. – М. : Просвещение, 2019. – 128 с. : ил. – ISBN 978-5-09-037200-8. </w:t>
            </w:r>
          </w:p>
          <w:p w:rsidR="00810D38" w:rsidRPr="00E70ADF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Учебник предназначен для обучающихся интеллектуальными нарушениями и обеспечивает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«Математика». Учебник состоит из двух частей и является логическим продолжением учебника математики для 1 класса. Система учебных заданий, представленная в учебнике, </w:t>
            </w:r>
            <w:r w:rsidR="003E24DB"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направлена не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на формирование у учащихся математических знаний и умений, но и коррекцию их психофизического развития. В первой части учебника рассматриваются такие темы, как нумерация чисел второго десятка, сложение и вычитание без перехода через десяток, увеличение и уменьшение числа на несколько единиц, водится новая мера длины – дециметр, происходит знакомство учащихся с лучом и углом, большое внимание уделено работе над простой арифметической задачей. Иллюстрации помогают учащимся наглядно представлять изучаемый материал. Учебник составляет учебно-методический комплект с рабочей тетрадью по математике для 2 класса автора Т.В. Алышевой. </w:t>
            </w: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1" w:tgtFrame="_blank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 Скачать DOCX</w:t>
              </w:r>
            </w:hyperlink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524000"/>
                  <wp:effectExtent l="0" t="0" r="9525" b="0"/>
                  <wp:docPr id="26" name="Рисунок 26" descr="izobrazhenie-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zobrazhenie-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E24DB" w:rsidRDefault="00810D38" w:rsidP="003E2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Математика. </w:t>
            </w:r>
            <w:r w:rsidR="003E2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класс.</w:t>
            </w:r>
          </w:p>
          <w:p w:rsidR="00810D38" w:rsidRPr="00E70ADF" w:rsidRDefault="00810D38" w:rsidP="003E24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Учеб. для общеобразоват. организаций, реализующих адапт. основные общеобразоват. программы. В 2 ч. Ч. 2 / Т.В. Алышева.  – М. : Просвещение, 2019. – 128 с. : ил. – ISBN 978-5-09-047213-5</w:t>
            </w:r>
          </w:p>
          <w:p w:rsidR="00810D38" w:rsidRPr="00E70ADF" w:rsidRDefault="00810D38" w:rsidP="009971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второй части учебника система учебных заданий представлена в строго выдержанной логической последовательности от простого к сложному и способствует коррекции нарушений развития, имеющихся у учащихся. Основное внимание уделено работе над составной арифметической задачей, которая впервые вводится на этом этапе обучения, и формированию у учащихся вычислительных навыков по производству сложения и вычитания с переходом через десяток (в пределах 20). Продолжается изучение углов, вводится понятие «четырехугольник», широко представлены упражнения на сложение и </w:t>
            </w:r>
            <w:r w:rsidR="003E24DB"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 чисел</w:t>
            </w:r>
            <w:r w:rsidRPr="00E70A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полученных при измерении величин. Иллюстрации помогают учащимся наглядно представлять изучаемый материал. Учебник составляет   учебно-методический комплект с рабочей тетрадью по математике для 2 класса автора Т.В. Алышевой.</w:t>
            </w: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 Скачать DOCX</w:t>
              </w:r>
            </w:hyperlink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tgtFrame="_blank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524000"/>
                  <wp:effectExtent l="0" t="0" r="0" b="0"/>
                  <wp:docPr id="27" name="Рисунок 27" descr="izobrazhenie-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zobrazhenie-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3E24DB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Технология. Ручной труд.  2 класс</w:t>
            </w:r>
            <w:r w:rsidR="003E2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810D38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E24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чеб. для  общеобразоват. организаций, реализующих адапт. основные общеобразоват. программы  / Л.А. Кузнецова. 6-е изд. – М. : Просвещение, 2017. – 110 с. : ил. – ISBN 978-5-09-038221-2.</w:t>
            </w:r>
          </w:p>
          <w:p w:rsidR="00810D38" w:rsidRPr="00810D38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«Технологии».   </w:t>
            </w:r>
          </w:p>
          <w:p w:rsidR="00810D38" w:rsidRPr="00810D38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учебника является логическим продолжением учебника «Технология. Ручной труд» для 1 класса. Обучение во 2 классе строится на базе тех знаний и умений, которые учащиеся приобрели в 1 классе. В учебнике реализуется идея комплексного подхода к решению задач трудового обучения, 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развития речи и формирования читательских способностей ребенка. К учебнику прилагается рабочая тетрадь, в которой представлены графические материалы в виде схем для контроля и предметных операционных планов, способствующих создании. условий для подготовки детей к выполнению практических заданий и для формирования и закреплению общетрудовых умений и навыков.</w:t>
            </w:r>
          </w:p>
          <w:p w:rsidR="00810D38" w:rsidRPr="00810D38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 провести уроки трудового обучения помогут методические рекомендации (приложение к учебнику), адресованные учителям, воспитателям и родителям.</w:t>
            </w: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47" w:history="1">
              <w:r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524000"/>
                  <wp:effectExtent l="0" t="0" r="0" b="0"/>
                  <wp:docPr id="28" name="Рисунок 28" descr="img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7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654138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Русский язык. 2 класс. </w:t>
            </w:r>
          </w:p>
          <w:p w:rsidR="00810D38" w:rsidRPr="00810D38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Учеб. для общеобразоват. организа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ций, реализующих адапт. основные общеобразоват. программы. В 2 ч. Ч. 1 / Э. В. Якубовская, Я. В. Коршунова. — М. : Про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свещение, 2020. — 88 с. : ил. — ISBN 978-5-09-054055-1.</w:t>
            </w:r>
          </w:p>
          <w:p w:rsidR="00810D38" w:rsidRPr="00810D38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тельной программы в предметной области «Язык и речевая практика» в соответ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ствии с ФГОС образования обучающихся с интеллектуальными нарушениями.</w:t>
            </w:r>
            <w:r w:rsidR="006541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обучения представлено в учебнике тремя уровнями усвоения программного материала по русскому языку. Это позволит учителю осуществлять дифференцированный подход в выборе учебных заданий и речевого материа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 для каждого ученика на каждом уроке. Также в учебнике предлагается серия выделенных в отдельную рубрику устных упражнений, предваряющих письменные упражнения аналогичного содержания или закрепляющих в конце урока усвоение ключевого звена его темы.</w:t>
            </w: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50" w:history="1">
              <w:r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524000"/>
                  <wp:effectExtent l="0" t="0" r="0" b="0"/>
                  <wp:docPr id="29" name="Рисунок 29" descr="img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654138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Русский язык. 2 класс. </w:t>
            </w:r>
          </w:p>
          <w:p w:rsidR="00810D38" w:rsidRPr="00810D38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Учеб. для общеобразоват. организа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ций, реализующих адапт. основные общеобразоват. программы. В 2 ч. Ч. 2 / Э. В. Якубовская, Я. В. Коршунова. — М. : Про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свещение, 2020. — 80 с. : ил. — ISBN 978-5-09-054055-5.</w:t>
            </w:r>
          </w:p>
          <w:p w:rsidR="00810D38" w:rsidRPr="00810D38" w:rsidRDefault="00810D38" w:rsidP="003E24D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53" w:history="1">
              <w:r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524000"/>
                  <wp:effectExtent l="0" t="0" r="9525" b="0"/>
                  <wp:docPr id="30" name="Рисунок 30" descr="img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5A0CCC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6781B8"/>
                <w:sz w:val="24"/>
                <w:szCs w:val="24"/>
                <w:lang w:eastAsia="ru-RU"/>
              </w:rPr>
              <w:t>Мир природы и человека. 2 класс.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Учеб, для общеобразоват. организаций, реализующих адапт. основные общеобразоват. программы. В 2 ч. Ч.1  / [Н. Б. Матвеева, И. А. Ярочкина, М. А. Попова и др.]. — М. : Просвещение, 2020. — 71 с. : ил. — ISBN 978-5-09-054176-3.</w:t>
            </w:r>
          </w:p>
          <w:p w:rsidR="00810D38" w:rsidRPr="00810D38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печивает реализацию адаптированной основной общеобразовательной программы в предметной области «Естествознание» в соответствии с ФГОС образования обучаю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щихся с интеллектуальными нарушениями.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Основной задачей линии УМК «Мир природы и человека» для 1—4 классов является пропедевтика обучения предметам естествоведческого цикла. Обучающиеся получают первоначальные знания о живой и неживой природе, изучают простейшие взаимосвязи, существующие между миром природы и человека, учатся наблюдать, анализировать, взаимодействовать с окружающим миром, проявлять интерес и бережное отношение к живому.</w:t>
            </w:r>
          </w:p>
          <w:p w:rsidR="00810D38" w:rsidRPr="00810D38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Данная линия УМК создана на основе предметной линии «Живой мир», содержание которой расширено в связи с 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включением в программу раздела о социуме и человеке в нём. Особое внимание уделено формированию жизненных компетенций обучающихся и обогащению их социального опыта.</w:t>
            </w: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56" w:history="1">
              <w:r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524000"/>
                  <wp:effectExtent l="0" t="0" r="0" b="0"/>
                  <wp:docPr id="31" name="Рисунок 31" descr="img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7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E31A42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6781B8"/>
                <w:sz w:val="24"/>
                <w:szCs w:val="24"/>
                <w:lang w:eastAsia="ru-RU"/>
              </w:rPr>
              <w:t>Мир природы и человека. 2 класс.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Учеб, для общеобразоват. организаций, реализующих адапт. основные общеобразоват. программы. В 2 ч. Ч. 2 / [Н. Б. Матвеева, И. А. Ярочкина, М. А. Попова и др.]. — М. : Просвещение, 2020. — 79 с. : ил. — ISBN 978-5-09-054178-7.</w:t>
            </w:r>
          </w:p>
          <w:p w:rsidR="00810D38" w:rsidRPr="00810D38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9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 Скачать DOCX</w:t>
              </w:r>
            </w:hyperlink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524000"/>
                  <wp:effectExtent l="0" t="0" r="0" b="0"/>
                  <wp:docPr id="32" name="Рисунок 32" descr="img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A2077A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искусство. 2 класс</w:t>
            </w:r>
            <w:r w:rsidR="00A2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810D38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2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</w:t>
            </w:r>
            <w:r w:rsidR="00A2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общеобразоват. организаций, реализующих адапт. основные общеобразоват. программы / М. Ю. Рау, М. А. Зыкова. — М.: Просвещение, 2018. — 111 с.: ил. — ISBN 978-5-09-051063-9.</w:t>
            </w:r>
          </w:p>
          <w:p w:rsidR="00810D38" w:rsidRPr="00810D38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области «Искусство» в соответствии с ФГОС образования обучающихся с интеллектуальны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нарушениями.</w:t>
            </w:r>
          </w:p>
          <w:p w:rsidR="00810D38" w:rsidRPr="00810D38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учебника помогает формировать у второклассников навыки восприятия и понимания произведений искусства, расширять и уточнять их представления об объектах окружающей действительности, обучать способам изображения в рисовании, лепке, работе над аппликацией, а также формировать технические навыки работы с разными художественными материалами с учётом возможностей детей.</w:t>
            </w:r>
          </w:p>
          <w:p w:rsidR="00810D38" w:rsidRPr="00810D38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учебнике представлены образцы творческих заданий, которые должны быть предложены обучающимся в виде раздаточного материала, заготовленного учителем самостоятельно или на основе электронного приложения, размещённого на страничке учебника на сайте издательства.</w:t>
            </w:r>
          </w:p>
          <w:p w:rsidR="00810D38" w:rsidRPr="00810D38" w:rsidRDefault="00810D38" w:rsidP="005A0C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учебника помещены методические странички для учителя.</w:t>
            </w: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62" w:history="1">
              <w:r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524000"/>
                  <wp:effectExtent l="0" t="0" r="0" b="0"/>
                  <wp:docPr id="33" name="Рисунок 33" descr="img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A2077A" w:rsidRDefault="00810D38" w:rsidP="00A20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Речевая практика. 2 класс</w:t>
            </w:r>
            <w:r w:rsidR="00A2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810D38" w:rsidRDefault="00810D38" w:rsidP="00A20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2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чеб. для общеобразоват. организа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ций, реализующих адапт. основные общеобразоват. программы / С.В. Комарова. — М.: Про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свещение, 2018. — 79 с. : ил. — ISBN 978-5-09-051066-0.</w:t>
            </w:r>
          </w:p>
          <w:p w:rsidR="00810D38" w:rsidRPr="00810D38" w:rsidRDefault="00810D38" w:rsidP="00A20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тельной программы в предметной области «Язык и речевая практика» в соответ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ствии с ФГОС образования обучающихся с интеллектуальными нарушениями.</w:t>
            </w:r>
          </w:p>
          <w:p w:rsidR="00810D38" w:rsidRPr="00810D38" w:rsidRDefault="00810D38" w:rsidP="00A20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учебника направлен на развитие речевой коммуникации обучающихся как способности использовать вербальные и невербальные средства для осуществления общения с окружающими людьми в различных ситуациях.</w:t>
            </w:r>
          </w:p>
          <w:p w:rsidR="00810D38" w:rsidRPr="00810D38" w:rsidRDefault="00810D38" w:rsidP="00A20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содержит задания, речевой и картинный материал для организации деятельности детей. Тематические ра</w:t>
            </w:r>
            <w:r w:rsidR="00A2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вороты сопров</w:t>
            </w:r>
            <w:r w:rsidR="00A20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ждены методическими рекомендациями для учителя, воспитателя и родителя к использованию материала на уроке или внеклассном занятии.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состав учебно-методического комплекта по речевой практике для 2 класса входит рабочая тетрадь, в структуру которой 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включены страницы Приложения с разрезными картинками, необходимыми для выполнения некоторых заданий.</w:t>
            </w: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65" w:history="1">
              <w:r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9971F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6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0C740F">
        <w:tc>
          <w:tcPr>
            <w:tcW w:w="1657" w:type="dxa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p w:rsidR="00810D38" w:rsidRPr="00810D38" w:rsidRDefault="00810D38" w:rsidP="009971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E5D53" w:rsidRDefault="00DE5D53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93DE"/>
          <w:sz w:val="24"/>
          <w:szCs w:val="24"/>
          <w:lang w:eastAsia="ru-RU"/>
        </w:rPr>
      </w:pPr>
      <w:bookmarkStart w:id="2" w:name="klass3"/>
    </w:p>
    <w:p w:rsidR="00810D38" w:rsidRPr="00810D38" w:rsidRDefault="00810D38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D38">
        <w:rPr>
          <w:rFonts w:ascii="Times New Roman" w:eastAsia="Times New Roman" w:hAnsi="Times New Roman" w:cs="Times New Roman"/>
          <w:color w:val="4493DE"/>
          <w:sz w:val="24"/>
          <w:szCs w:val="24"/>
          <w:lang w:eastAsia="ru-RU"/>
        </w:rPr>
        <w:t>3 класс</w:t>
      </w:r>
      <w:bookmarkEnd w:id="2"/>
    </w:p>
    <w:tbl>
      <w:tblPr>
        <w:tblStyle w:val="a7"/>
        <w:tblW w:w="10632" w:type="dxa"/>
        <w:tblInd w:w="-714" w:type="dxa"/>
        <w:tblLayout w:type="fixed"/>
        <w:tblLook w:val="04A0"/>
      </w:tblPr>
      <w:tblGrid>
        <w:gridCol w:w="2127"/>
        <w:gridCol w:w="6836"/>
        <w:gridCol w:w="1669"/>
      </w:tblGrid>
      <w:tr w:rsidR="00810D38" w:rsidRPr="00810D38" w:rsidTr="00DE5D53">
        <w:tc>
          <w:tcPr>
            <w:tcW w:w="2127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Изображение материала</w:t>
            </w:r>
          </w:p>
        </w:tc>
        <w:tc>
          <w:tcPr>
            <w:tcW w:w="6836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Наименование, аннотация</w:t>
            </w:r>
          </w:p>
        </w:tc>
        <w:tc>
          <w:tcPr>
            <w:tcW w:w="1669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Функционал</w:t>
            </w:r>
          </w:p>
        </w:tc>
      </w:tr>
      <w:tr w:rsidR="00810D38" w:rsidRPr="00810D38" w:rsidTr="00DE5D53">
        <w:tc>
          <w:tcPr>
            <w:tcW w:w="2127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8420" cy="1455725"/>
                  <wp:effectExtent l="0" t="0" r="0" b="0"/>
                  <wp:docPr id="34" name="Рисунок 34" descr="izobrazhenie-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zobrazhenie-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86" cy="1478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hideMark/>
          </w:tcPr>
          <w:p w:rsidR="00DE5D53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Чтение. 3 класс. </w:t>
            </w:r>
          </w:p>
          <w:p w:rsidR="00810D38" w:rsidRPr="00642066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Учеб. для общеобразоват. организаций, реализующих адапт. основные общеобразоват. программы. В 2 ч. Ч. 1 / [авт.сост. С.Ю. Ильина, А.А. Богданова].  – 3-е изд. – М. : Просвещение, 2018. – 122 с. : ил. – ISBN 978-5-09-042038-9.  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реализует требования адаптированной основной общеобразовательной программы в предметной области «Язык и речевая практика» в соответствии с ФГОС образования обучающихся с интеллектуальными нарушениями.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данном учебнике получила свое дальнейшее развитие работа, направленная на формирование полноценного чтения. Одна из задач учебника - обеспечить постепенный перевод учащихся с послогового чтения на плавное чтение целыми словами.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организован на основе принципа тематического распределения материала. В каждом из разделов учебника представлены произведения различных жанров (сказки, рассказы, стихотворения), объединенные общей темой. Предлагаемые в учебнике тексты, упражнения, вопросы и задания подобраны и составлены с учетом возрастных и интеллектуальных особенностей младших умственно отсталых школьников.В конце второй части учебника размещены методические странички для учителя.</w:t>
            </w:r>
          </w:p>
        </w:tc>
        <w:tc>
          <w:tcPr>
            <w:tcW w:w="1669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9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E5D53">
        <w:tc>
          <w:tcPr>
            <w:tcW w:w="2127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270" cy="2084832"/>
                  <wp:effectExtent l="0" t="0" r="635" b="0"/>
                  <wp:docPr id="35" name="Рисунок 35" descr="izobrazhenie-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zobrazhenie-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517" cy="211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hideMark/>
          </w:tcPr>
          <w:p w:rsidR="00DE5D53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Чтение. 3 класс. </w:t>
            </w:r>
          </w:p>
          <w:p w:rsidR="00810D38" w:rsidRPr="00642066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Учеб. для общеобразоват. организаций, реализующих адапт. основные общеобразоват. программы. В 2 ч. Ч. 2 / [авт.сост. С.Ю. Ильина, А.А. Богданова].  – 3-е изд. – М. : Просвещение, 2018. – 118 с. : ил. – ISBN 978-5-09-042037-2.  </w:t>
            </w:r>
          </w:p>
        </w:tc>
        <w:tc>
          <w:tcPr>
            <w:tcW w:w="1669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E5D53">
        <w:tc>
          <w:tcPr>
            <w:tcW w:w="2127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09750"/>
                  <wp:effectExtent l="0" t="0" r="0" b="0"/>
                  <wp:docPr id="36" name="Рисунок 36" descr="izobrazhenie-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zobrazhenie-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hideMark/>
          </w:tcPr>
          <w:p w:rsidR="00DE5D53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Технология. Ручной труд.  3 класс</w:t>
            </w:r>
            <w:r w:rsidR="00DE5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642066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5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чеб. для  спец. (коррекц.) образоват. учреждений ФГОС / Л.А. Кузнецова. – М. : Просвещение, 2018. – 110 с. : ил. – ISBN 978-5-09-036566-6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учебника является логическим продолжением учебника «Технология. Ручной труд» для 2 класса. В 3 классе обучение первоначальным трудовым навыкам завершается. Оно строится с учетом усвоения ранее изученного материала. Наряду с этим у третьеклассников формируются представления о видах труда, близких к деятельности столяра и слесаря, чему способствуют занятия с древесиной, проволокой и металлоконструктором.</w:t>
            </w:r>
          </w:p>
          <w:p w:rsidR="00810D38" w:rsidRPr="00810D38" w:rsidRDefault="00810D38" w:rsidP="00642066">
            <w:pPr>
              <w:jc w:val="both"/>
              <w:rPr>
                <w:rFonts w:ascii="Times New Roman" w:eastAsia="Times New Roman" w:hAnsi="Times New Roman" w:cs="Times New Roman"/>
                <w:color w:val="484C51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учебнику прилагается рабочая тетрадь, в которой представлены графические материалы в виде схем для контроля и предметных операционных планов. Организации и 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проведению уроков ручного труда поможет методическое руководство, адресованное учителям, воспитателям и родителям. </w:t>
            </w:r>
          </w:p>
        </w:tc>
        <w:tc>
          <w:tcPr>
            <w:tcW w:w="1669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E5D53">
        <w:tc>
          <w:tcPr>
            <w:tcW w:w="2127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76425"/>
                  <wp:effectExtent l="0" t="0" r="0" b="9525"/>
                  <wp:docPr id="37" name="Рисунок 37" descr="izobrazhenie-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zobrazhenie-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hideMark/>
          </w:tcPr>
          <w:p w:rsidR="00DE5D53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Русский язык. 3 класс</w:t>
            </w:r>
            <w:r w:rsidR="00DE5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642066" w:rsidRDefault="00810D38" w:rsidP="00E578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E5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чеб. для общеобразоват. организа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ций, реализующих адапт. основные обще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образоват. программы. В 2 ч. Ч.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1/Э. В. Якубовская, Я. В. Коршунова.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: Про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свещение, 2018.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79 с. : ил. — ISBN 978-5-09-051132-2.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тельной программы в предметной области «Язык и речевая практика» в соответ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ствии с ФГОС образования обучающихся с интеллектуальными нарушениями.</w:t>
            </w:r>
            <w:r w:rsid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обучения представлено в учебнике тремя уровнями усвоения программного материала по русскому языку. Это позволит учителю осуществлять дифференцированный подход в выборе учебных заданий и речевого материа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ла для каждого ученика на каждом уроке. Также в учебнике предлагается серия выделенных в отдельную рубрику устных упражнений, предваряющих письменные упражнения аналогичного содержания или закрепляющих в конце урока усвоение ключевого звена его темы.</w:t>
            </w:r>
          </w:p>
        </w:tc>
        <w:tc>
          <w:tcPr>
            <w:tcW w:w="1669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E5D53">
        <w:tc>
          <w:tcPr>
            <w:tcW w:w="2127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76425"/>
                  <wp:effectExtent l="0" t="0" r="0" b="9525"/>
                  <wp:docPr id="38" name="Рисунок 38" descr="izobrazhenie-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zobrazhenie-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hideMark/>
          </w:tcPr>
          <w:p w:rsidR="00DE5D53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Русский язык. 3 класс</w:t>
            </w:r>
            <w:r w:rsidR="00DE5D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642066" w:rsidRDefault="00DE5D53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810D38"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чеб. для общеобразоват. организа</w:t>
            </w:r>
            <w:r w:rsidR="00810D38"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ций, реализующих адапт. основные общеобразоват. программы. В 2 ч. Ч. 2 / Э. В. Якубовская, Я. В. Коршунова. — М. : Про</w:t>
            </w:r>
            <w:r w:rsidR="00810D38"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свещение, 2018. — 79 с. : ил. — ISBN 978-5-09-054055-5.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  <w:p w:rsidR="00810D38" w:rsidRPr="00810D38" w:rsidRDefault="00810D38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10D38" w:rsidRPr="00810D38" w:rsidTr="00DE5D53">
        <w:tc>
          <w:tcPr>
            <w:tcW w:w="2127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76425"/>
                  <wp:effectExtent l="0" t="0" r="0" b="9525"/>
                  <wp:docPr id="39" name="Рисунок 39" descr="izobrazhenie-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zobrazhenie-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hideMark/>
          </w:tcPr>
          <w:p w:rsidR="0077341D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Математика. 3 класс</w:t>
            </w:r>
            <w:r w:rsidR="00773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642066" w:rsidRDefault="00810D38" w:rsidP="0077341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734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чеб. для общеобразоват. организа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ций, реализующих адапт. основные общеобразоват. программы. В 2 ч. Ч. 1 / Т.В. Алышева.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: Про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свещение, 2018.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136 с. : ил.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ISBN 978-5-09-057372-6.</w:t>
            </w:r>
          </w:p>
          <w:p w:rsidR="00321723" w:rsidRDefault="00810D38" w:rsidP="003217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тельной программы в предметной области «Математика» в соответ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ствии с ФГОС образования обучающихся с интеллектуальными нарушениями. </w:t>
            </w:r>
          </w:p>
          <w:p w:rsidR="00810D38" w:rsidRPr="00642066" w:rsidRDefault="00810D38" w:rsidP="003217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1-й части уделено большое внимание актуализации имеющихся у учащихся </w:t>
            </w:r>
            <w:r w:rsidR="001844F9"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 и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умений по нумерации чисел второго </w:t>
            </w:r>
            <w:r w:rsidR="00321723"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десятка и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выполнению сложения и вычитания в переделах 20. некоторые упражнения, представленные в учебнике, направлены на овладение учащимися счетом равными числовыми группами (по 2, 3, 4, 5), что является подготовкой к изучению умножения и деления. Впервые вводится умножение и деление. Выполнение данных действий на этом этапе производится в пределах 20. В 1-й части начинается работа по систематизации </w:t>
            </w:r>
            <w:r w:rsidR="001844F9"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 о величинах и их мерах, а также дифференциации чисел, полученных при счете и измерении. Система заданий 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направлена не только на овладение учащимися математическими знаниями и умениями, но и на коррекцию их психофизического развития, формированию универсальных учебных действий. Все темы уроков иллюстрированы большим количеством рисунков.</w:t>
            </w:r>
          </w:p>
        </w:tc>
        <w:tc>
          <w:tcPr>
            <w:tcW w:w="1669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E5D53">
        <w:tc>
          <w:tcPr>
            <w:tcW w:w="2127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76425"/>
                  <wp:effectExtent l="0" t="0" r="0" b="9525"/>
                  <wp:docPr id="40" name="Рисунок 40" descr="izobrazhenie-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zobrazhenie-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hideMark/>
          </w:tcPr>
          <w:p w:rsidR="001844F9" w:rsidRDefault="00810D38" w:rsidP="001844F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Математика. 3 класс</w:t>
            </w:r>
            <w:r w:rsidR="00184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21723" w:rsidRDefault="00810D38" w:rsidP="009D03A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844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чеб. для общеобразоват. организа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ций, реализующих адапт. основные общеобразоват. программы. В 2 ч. Ч. 2 / Т.В. Алышева.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: Про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свещение, 2018.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136 с. : ил.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ISBN 978-5-09-057371-9. </w:t>
            </w:r>
          </w:p>
          <w:p w:rsidR="00810D38" w:rsidRPr="00642066" w:rsidRDefault="00810D38" w:rsidP="0032172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 2-ой части учебника основное внимание уделено изучению нумерации чисел в пределах 100 и выполнению с этими числами сложения и вычитания без перехода через разряд. Обучающиеся должны овладеть приемами устных вычислений, производя данные действия. В учебнике содержатся подробные алгоритмы выполнения этих вычислений. Во 2-й части проводится работа по систематизации </w:t>
            </w:r>
            <w:r w:rsidR="00321723"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знаний</w:t>
            </w:r>
            <w:r w:rsidR="003217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 о величинах и их мерах (меры стоимости, длины, времени), а также дифференциации чисел, полученных при счете и при измерении. Продолжено знакомство с такими понятиями, как «шар», «круг», вводятся понятия «окружность», «центр», «радиус окружности» и «радиус круга». Система заданий направлена не только на овладение детьми математическими знаниями и умениями, но и на коррекцию их психофизического развития. </w:t>
            </w:r>
          </w:p>
        </w:tc>
        <w:tc>
          <w:tcPr>
            <w:tcW w:w="1669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810D38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E5D53">
        <w:tc>
          <w:tcPr>
            <w:tcW w:w="2127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524000"/>
                  <wp:effectExtent l="0" t="0" r="9525" b="0"/>
                  <wp:docPr id="41" name="Рисунок 41" descr="izobrazhenie-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zobrazhenie-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hideMark/>
          </w:tcPr>
          <w:p w:rsidR="00816D65" w:rsidRDefault="00810D38" w:rsidP="00816D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Мир природы и человека. 3 класс</w:t>
            </w:r>
            <w:r w:rsidR="00816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642066" w:rsidRDefault="00810D38" w:rsidP="00816D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16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чеб. для общеобразоват. организаций, реализующих адапт. основные общеобразоват. программы. В 2 ч. Ч.1/ [Н. Б. Матвеева, И. А. Ярочкина, М. А. Попова и др.].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М.: Просвещение, 2018.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72 с. : ил.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ISBN 978-5-09-055130-4.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печивает реализацию адаптированной основной общеобразовательной программы в предметной области «Естествознание» в соответствии с ФГОС образования обучаю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щихся с интеллектуальными нарушениями.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задачей линии УМК «Мир природы и человека» для 1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классов является пропедевтика обучения предметам естествоведческого цикла. Обучающиеся получают первоначальные знания о живой и неживой природе, изучают простейшие взаимосвязи, существующие между миром природы и человека, учатся наблюдать, анализировать, взаимодействовать с окружающим миром, проявлять интерес и бережное отношение к живому.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Данная линия УМК создана на основе предметной линии «Живой мир», содержание которой расширено в связи с включением в программу раздела о социуме и человеке в нём. Особое внимание уделено формированию жизненных компетенций обучающихся и обогащению их социального опыта.</w:t>
            </w:r>
          </w:p>
        </w:tc>
        <w:tc>
          <w:tcPr>
            <w:tcW w:w="1669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  <w:r w:rsidR="00810D38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E5D53">
        <w:tc>
          <w:tcPr>
            <w:tcW w:w="2127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524000"/>
                  <wp:effectExtent l="0" t="0" r="0" b="0"/>
                  <wp:docPr id="42" name="Рисунок 42" descr="izobrazhenie-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zobrazhenie-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hideMark/>
          </w:tcPr>
          <w:p w:rsidR="00816D65" w:rsidRDefault="00810D38" w:rsidP="00816D6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Мир природы и человека. 3 класс</w:t>
            </w:r>
            <w:r w:rsidR="00816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642066" w:rsidRDefault="00810D38" w:rsidP="00816D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16D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чеб. для общеобразоват. организаций, реализующих адапт. основные общеобразоват. программы. В 2 ч. Ч. 2 / [Н. Б. Матвеева, И. А. Ярочкина, М. А. Попова и др.].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: Просвещение, 2018.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71 с. : ил.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ISBN 978-5-09-055132-8.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9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E5D53">
        <w:tc>
          <w:tcPr>
            <w:tcW w:w="2127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524000"/>
                  <wp:effectExtent l="0" t="0" r="0" b="0"/>
                  <wp:docPr id="43" name="Рисунок 43" descr="izobrazhenie-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zobrazhenie-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hideMark/>
          </w:tcPr>
          <w:p w:rsidR="00A841E0" w:rsidRDefault="00810D38" w:rsidP="00A84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Речевая практика. 3 класс</w:t>
            </w:r>
            <w:r w:rsidR="00A84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10D38" w:rsidRPr="00642066" w:rsidRDefault="00A841E0" w:rsidP="00A84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810D38"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чеб. для общеобразоват. организаций, реализующих адапт. основные общеобразоват. программы/С.В. Комарова.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10D38"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 Просвещение, 2018.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10D38"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79 с.: ил.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810D38"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ISBN 978-5-09-051067-7.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тельной программы в предметной области «Язык и речевая практика» в соответ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ствии с ФГОС образования обучающихся с интеллектуальными нарушениями.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3 классе расширяются возможности понимания обучающимися обращенной речи, совершенствуются диалогические умения школьников, ведется работа по формированию умения детей участвовать в контекстном диалоге. Учебный материал подчеркивает важность речи в жизни человека и воспитывает речевой этикет. Содержание курса, как и коммуникативный подход в обучении, направлено не только на решение образовательных задач курса, но и на формирование жизненной компетенции школьника.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 тематический раздел сопровождается методическими указаниями для педагогов и родителей.</w:t>
            </w:r>
          </w:p>
          <w:p w:rsidR="00810D38" w:rsidRPr="00642066" w:rsidRDefault="00810D38" w:rsidP="0064206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 учебно-методического комплекта по речевой практике для 3 класса входит рабочая тетрадь, в структуру которой включены страницы Приложения для активного индивидуального использования разрезных картинок детьми в учебнике и осуществления более дифференцированного подхода к обучению с учетом разного уровня самостоятельности школьников и их социального статуса.</w:t>
            </w:r>
          </w:p>
        </w:tc>
        <w:tc>
          <w:tcPr>
            <w:tcW w:w="1669" w:type="dxa"/>
            <w:hideMark/>
          </w:tcPr>
          <w:p w:rsidR="00810D38" w:rsidRPr="00810D38" w:rsidRDefault="00810D38" w:rsidP="0064206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6420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6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A841E0" w:rsidRPr="00810D38" w:rsidTr="00DE5D53">
        <w:tc>
          <w:tcPr>
            <w:tcW w:w="2127" w:type="dxa"/>
            <w:hideMark/>
          </w:tcPr>
          <w:p w:rsidR="00A841E0" w:rsidRPr="00810D38" w:rsidRDefault="00A841E0" w:rsidP="00A84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2050" cy="1524000"/>
                  <wp:effectExtent l="0" t="0" r="0" b="0"/>
                  <wp:docPr id="44" name="Рисунок 44" descr="izo-3-klas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zo-3-klas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6" w:type="dxa"/>
            <w:hideMark/>
          </w:tcPr>
          <w:p w:rsidR="00A841E0" w:rsidRDefault="00A841E0" w:rsidP="00A84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Изобразительное искусство. 3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841E0" w:rsidRPr="00642066" w:rsidRDefault="00A841E0" w:rsidP="00A84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 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общеобразоват. органи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заций / М. Ю. Рау, М. А. Зыкова.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: Просвещение, 2018.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96 с. : ил.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ISBN978-5-09-051064-6.</w:t>
            </w:r>
          </w:p>
          <w:p w:rsidR="00A841E0" w:rsidRPr="00642066" w:rsidRDefault="00A841E0" w:rsidP="00A84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вает реализацию требований адаптированной основной общеобразовательной программы в предметной области «Искусство» в соответствии с ФГОС образования обучающихся с интел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лектуальными нарушениями.</w:t>
            </w:r>
          </w:p>
          <w:p w:rsidR="00A841E0" w:rsidRPr="00642066" w:rsidRDefault="00A841E0" w:rsidP="00A841E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Развивающиеся умения третьеклассников по передаче объектов в движении, внешности человека в портрете и автопортрете, в применении разных техник работы с красками и бу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магой придадут выразительности детским рисункам и поделкам. Расширяющиеся знания о творчестве известных художников и народных мастеров, об окружающем природном мире и обществе, о материалах и инструментах в изобразительной деятельности дадут возможность детям глубже воспринимать и понимать произведения искусства, а также делиться собствен</w:t>
            </w:r>
            <w:r w:rsidRPr="006420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ными впечатлениями и переживаниями в общении с окружающими сверстниками и взрослыми. В конце учебника помещены методические странички для учителя.</w:t>
            </w:r>
          </w:p>
        </w:tc>
        <w:tc>
          <w:tcPr>
            <w:tcW w:w="1669" w:type="dxa"/>
            <w:hideMark/>
          </w:tcPr>
          <w:p w:rsidR="00A841E0" w:rsidRPr="00810D38" w:rsidRDefault="00A841E0" w:rsidP="00A84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841E0" w:rsidRPr="00810D38" w:rsidRDefault="00D0280C" w:rsidP="00A841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8" w:history="1">
              <w:r w:rsidR="00A841E0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A841E0" w:rsidRPr="00810D38" w:rsidRDefault="00A841E0" w:rsidP="00A841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841E0" w:rsidRPr="00810D38" w:rsidRDefault="00D0280C" w:rsidP="00A841E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history="1">
              <w:r w:rsidR="00A841E0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A841E0" w:rsidRPr="00810D38" w:rsidTr="00DE5D53">
        <w:tc>
          <w:tcPr>
            <w:tcW w:w="2127" w:type="dxa"/>
            <w:hideMark/>
          </w:tcPr>
          <w:p w:rsidR="00A841E0" w:rsidRPr="00810D38" w:rsidRDefault="00A841E0" w:rsidP="00A84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6836" w:type="dxa"/>
            <w:hideMark/>
          </w:tcPr>
          <w:p w:rsidR="00A841E0" w:rsidRPr="00810D38" w:rsidRDefault="00A841E0" w:rsidP="00A84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9" w:type="dxa"/>
            <w:hideMark/>
          </w:tcPr>
          <w:p w:rsidR="00A841E0" w:rsidRPr="00810D38" w:rsidRDefault="00A841E0" w:rsidP="00A841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10D38" w:rsidRPr="00810D38" w:rsidRDefault="00810D38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bookmarkStart w:id="3" w:name="klass4"/>
      <w:r w:rsidRPr="00810D38">
        <w:rPr>
          <w:rFonts w:ascii="Times New Roman" w:eastAsia="Times New Roman" w:hAnsi="Times New Roman" w:cs="Times New Roman"/>
          <w:color w:val="4493DE"/>
          <w:sz w:val="24"/>
          <w:szCs w:val="24"/>
          <w:lang w:eastAsia="ru-RU"/>
        </w:rPr>
        <w:t>4 класс</w:t>
      </w:r>
      <w:bookmarkEnd w:id="3"/>
    </w:p>
    <w:tbl>
      <w:tblPr>
        <w:tblStyle w:val="a7"/>
        <w:tblW w:w="10632" w:type="dxa"/>
        <w:tblInd w:w="-714" w:type="dxa"/>
        <w:tblLayout w:type="fixed"/>
        <w:tblLook w:val="04A0"/>
      </w:tblPr>
      <w:tblGrid>
        <w:gridCol w:w="2127"/>
        <w:gridCol w:w="6804"/>
        <w:gridCol w:w="1701"/>
      </w:tblGrid>
      <w:tr w:rsidR="00810D38" w:rsidRPr="00810D38" w:rsidTr="003869E4">
        <w:tc>
          <w:tcPr>
            <w:tcW w:w="2127" w:type="dxa"/>
            <w:hideMark/>
          </w:tcPr>
          <w:p w:rsidR="00810D38" w:rsidRPr="003869E4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86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Изображение материала</w:t>
            </w:r>
          </w:p>
        </w:tc>
        <w:tc>
          <w:tcPr>
            <w:tcW w:w="6804" w:type="dxa"/>
            <w:hideMark/>
          </w:tcPr>
          <w:p w:rsidR="00810D38" w:rsidRPr="003869E4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86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Наименование, аннотация</w:t>
            </w:r>
          </w:p>
        </w:tc>
        <w:tc>
          <w:tcPr>
            <w:tcW w:w="1701" w:type="dxa"/>
            <w:hideMark/>
          </w:tcPr>
          <w:p w:rsidR="00810D38" w:rsidRPr="003869E4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869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Функционал</w:t>
            </w:r>
          </w:p>
        </w:tc>
      </w:tr>
      <w:tr w:rsidR="00810D38" w:rsidRPr="00810D38" w:rsidTr="003869E4">
        <w:tc>
          <w:tcPr>
            <w:tcW w:w="2127" w:type="dxa"/>
            <w:hideMark/>
          </w:tcPr>
          <w:p w:rsidR="00810D38" w:rsidRPr="00810D38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4029" cy="1404518"/>
                  <wp:effectExtent l="0" t="0" r="3175" b="5715"/>
                  <wp:docPr id="45" name="Рисунок 45" descr="izobrazhenie-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zobrazhenie-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913" cy="144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3869E4" w:rsidRPr="003869E4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Чтение. 4 класс. </w:t>
            </w:r>
          </w:p>
          <w:p w:rsidR="00810D38" w:rsidRPr="003869E4" w:rsidRDefault="00810D38" w:rsidP="003869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Учеб. для общеобразоват. организаций, реализующих адапт. основные общеобразоват. программы. В 2 ч. Ч. 1 / [авт.сост. С.Ю. Ильина].  – 2-е изд. – М. : Просвещение, 2020. – 112 с. : ил. – ISBN 978-5-09-037798-0</w:t>
            </w:r>
          </w:p>
          <w:p w:rsidR="00810D38" w:rsidRPr="003869E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реализует требования адаптированной основной общеобразовательной программы в предметной области «Язык и речевая практика».</w:t>
            </w:r>
          </w:p>
          <w:p w:rsidR="00810D38" w:rsidRPr="003869E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направленность материала учебника состоит в дальнейшем формировании навыка осознанного чтения.</w:t>
            </w:r>
          </w:p>
          <w:p w:rsidR="00810D38" w:rsidRPr="003869E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этой задачи осуществляется путем постепенного увеличения объема текстов, использования наряду с художественными произведениями научно-популярных заданий, направленных на развитие словесно-логического мышления, воссоздающего воображения, коммуникативных навыков.</w:t>
            </w:r>
          </w:p>
          <w:p w:rsidR="00810D38" w:rsidRPr="003869E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Предлагаемые в учебнике тексты, упражнения, вопросы и задания подобраны и составлены с учетом </w:t>
            </w:r>
            <w:r w:rsidR="004E50F4"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психофизических особенностей,</w:t>
            </w: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с интеллектуальными нарушениями.</w:t>
            </w:r>
          </w:p>
          <w:p w:rsidR="00810D38" w:rsidRPr="003869E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конце второй части учебника помещены методические странички для учителя.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869E4">
        <w:tc>
          <w:tcPr>
            <w:tcW w:w="2127" w:type="dxa"/>
            <w:hideMark/>
          </w:tcPr>
          <w:p w:rsidR="00810D38" w:rsidRPr="00810D38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0432" cy="1552773"/>
                  <wp:effectExtent l="0" t="0" r="0" b="9525"/>
                  <wp:docPr id="46" name="Рисунок 46" descr="izobrazhenie-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zobrazhenie-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08" cy="160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3869E4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Чтение. 4 класс. </w:t>
            </w:r>
          </w:p>
          <w:p w:rsidR="00810D38" w:rsidRPr="003869E4" w:rsidRDefault="00810D38" w:rsidP="003869E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Учеб. для общеобразоват. организаций, реализующих адапт. основные общеобразоват. программы. В 2 ч. Ч. 2 / [авт.сост. С.Ю. Ильина].  – 2-е изд. – М. : Просвещение, 2020. – 111 с. : ил. – ISBN 978-5-09-037800-0.  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869E4">
        <w:tc>
          <w:tcPr>
            <w:tcW w:w="2127" w:type="dxa"/>
            <w:hideMark/>
          </w:tcPr>
          <w:p w:rsidR="00810D38" w:rsidRPr="00810D38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47850"/>
                  <wp:effectExtent l="0" t="0" r="0" b="0"/>
                  <wp:docPr id="47" name="Рисунок 47" descr="izobrazhenie-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zobrazhenie-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9135BF" w:rsidRDefault="00810D38" w:rsidP="009135B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Технология. Ручной труд. </w:t>
            </w:r>
          </w:p>
          <w:p w:rsidR="00810D38" w:rsidRPr="003869E4" w:rsidRDefault="00810D38" w:rsidP="009135B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класс : учеб. для  спец. (коррекц.) образоват. учреждений VIII вида  / Л.А. Кузнецова, Я.С. Симукова. – 5-е изд. – М. : Просвещение, 2020. – 143 с. : ил. – ISBN 978-5-09-037754-6</w:t>
            </w:r>
          </w:p>
          <w:p w:rsidR="00810D38" w:rsidRPr="003869E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«Технология».</w:t>
            </w:r>
          </w:p>
          <w:p w:rsidR="00810D38" w:rsidRPr="003869E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учебника является логическим продолжением учебника «Технология. Ручной труд» для 3 класса. В 4 классе ведется работа по совершенствованию умений и навыков, сформированных у школьников в процессе всего предыдущего обучения в начальной школе. Особенностью организации и проведения уроков ручного труда в 4 классе является то, что школьники выполняют задания как в условиях классного помещения, так и на базе школьных, столярных, переплетно-картонажных и других мастерских.</w:t>
            </w:r>
          </w:p>
          <w:p w:rsidR="00810D38" w:rsidRPr="003869E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учебнику прилагается рабочая тетрадь, в которой представлены графические материалы для подготовки детей к выполнению практических заданий и для формирования и закрепления общетрудовых умений и навыков.</w:t>
            </w:r>
          </w:p>
          <w:p w:rsidR="00810D38" w:rsidRPr="003869E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 провести уроки ручного труда поможет методические руководство (приложение к учебнику), адресованное учителем, воспитателям и родителям.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7" w:tgtFrame="_blank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869E4">
        <w:tc>
          <w:tcPr>
            <w:tcW w:w="2127" w:type="dxa"/>
            <w:hideMark/>
          </w:tcPr>
          <w:p w:rsidR="00810D38" w:rsidRPr="00810D38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6159" cy="1580084"/>
                  <wp:effectExtent l="0" t="0" r="6350" b="1270"/>
                  <wp:docPr id="48" name="Рисунок 48" descr="ru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u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65" cy="160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90439E" w:rsidRPr="0090439E" w:rsidRDefault="0090439E" w:rsidP="009043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Русский   язык. 4 класс. Учеб. для общеобразоват. организаций, реализующих адапт.   основные общеобразоват. программы. В 2 ч.Ч. 1 / Э. В. Якубовская, Я. В.   Коршунова. — М.: Просвещение, 2020.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04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95 с. : ил. - ISBN 978-5-09-055180-9.</w:t>
            </w:r>
          </w:p>
          <w:p w:rsidR="0090439E" w:rsidRDefault="0090439E" w:rsidP="009043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3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  предназначен для детей с ограниченными возможностями здоровья и обеспечивает   реализацию требований адаптированной основной общеобразовательной программы в   предметной области «Язык и речевая практика» в соответствии с ФГОС   образования обучающихся с интеллектуальными нарушениями.</w:t>
            </w:r>
          </w:p>
          <w:p w:rsidR="00810D38" w:rsidRPr="003869E4" w:rsidRDefault="00810D38" w:rsidP="0090439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обучения представлено в учебнике тремя уровнями усвоения про</w:t>
            </w: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граммного материала по русскому языку. Это позволит учителю осуществлять дифференцированный подход в выборе учебных заданий и речевого материала для каждого ученика на каждом уроке. Также в учебнике предлагается серия выделенных в отдель</w:t>
            </w:r>
            <w:r w:rsidRPr="003869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ную рубрику устных упражнений, предваряющих письменные упражнения аналогичного содержания или закрепляющих в конце урока усвоение ключевого звена его темы.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869E4">
        <w:tc>
          <w:tcPr>
            <w:tcW w:w="2127" w:type="dxa"/>
            <w:hideMark/>
          </w:tcPr>
          <w:p w:rsidR="00810D38" w:rsidRPr="00810D38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524000"/>
                  <wp:effectExtent l="0" t="0" r="0" b="0"/>
                  <wp:docPr id="49" name="Рисунок 49" descr="r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D36141" w:rsidRDefault="00810D38" w:rsidP="00D361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61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Русский   язык. 4 класс. Учеб. для общеобразоват. организаций, реализующих адапт.   основные общеобразоват. программы. В 2 ч. Ч. 2 / Э. В. Якубовская, Я. В.   Коршунова. — М.: Просвещение, 2020. — 96 с. : ил. - ISBN 978-5-09-055182-3.</w:t>
            </w:r>
          </w:p>
          <w:p w:rsidR="00810D38" w:rsidRPr="00D36141" w:rsidRDefault="00810D38" w:rsidP="00D36141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869E4">
        <w:tc>
          <w:tcPr>
            <w:tcW w:w="2127" w:type="dxa"/>
            <w:hideMark/>
          </w:tcPr>
          <w:p w:rsidR="00810D38" w:rsidRPr="00810D38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9395" cy="1543507"/>
                  <wp:effectExtent l="0" t="0" r="0" b="0"/>
                  <wp:docPr id="50" name="Рисунок 50" descr="mate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te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39" cy="157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BB239F" w:rsidRDefault="00BB239F" w:rsidP="00BB239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Математика.   4 класс. Учеб. для общеобразоват. организаций, реа¬лизующих адапт. основные   общеобразоват. программы. В 2 ч. Ч. 1 / Т. В. Алышева, И. М. Яковлева.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:   Просвещение, 2020.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135 с.: ил.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ISBN 978-5-09-055121-2.</w:t>
            </w:r>
          </w:p>
          <w:p w:rsidR="00BB239F" w:rsidRDefault="00810D38" w:rsidP="00BB239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</w:t>
            </w: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ной области «Математика» в соответствии с ФГОС образования обучающихся с интеллектуаль</w:t>
            </w: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ными нарушениями. </w:t>
            </w:r>
          </w:p>
          <w:p w:rsidR="00810D38" w:rsidRPr="00BB239F" w:rsidRDefault="00810D38" w:rsidP="00BB239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1-й части большое внимание уделено актуализации знаний обучающихся по нумерации чисел от 1 до 100 и умению выполнять с ними сложение и вычитание без перехода через разряд. В качестве нового материала изучается сложение и вычитание в пределах 100 с переходом через разряд. Это сложение и вычитание детей обучают выполнять приёмами устных вычислений (пример записывается в строчку). Боль</w:t>
            </w: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шое внимание уделено табличному умножению чисел 2, 3, 4, 5 (все случаи) и делению на 2, 3, 4, 5. Система заданий способствует достижению личностных и предметных результатов об</w:t>
            </w: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учения, коррекции психофизического развития обучающихся. В учебник после изучения каждой темы включены контрольные задания для проверки предметных результатов обучения, которые дифференцированы по степени сложности (в двух вариантах). В содержание учебника включено большое количество рисунков.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6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7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869E4">
        <w:tc>
          <w:tcPr>
            <w:tcW w:w="2127" w:type="dxa"/>
            <w:hideMark/>
          </w:tcPr>
          <w:p w:rsidR="00810D38" w:rsidRPr="00810D38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7552" cy="1283817"/>
                  <wp:effectExtent l="0" t="0" r="3175" b="0"/>
                  <wp:docPr id="51" name="Рисунок 51" descr="mate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te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21" cy="132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B02944" w:rsidRDefault="00810D38" w:rsidP="00B029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B02944"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Математика.   4 класс. Учеб. для общеобразоват. организаций, реализующих адапт. основные   общеобразоват. программы. В 2 ч. Ч. 2 / Т. В. Алышева, И. М. Яковлева.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02944"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  Просвещение, 2020.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02944"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136 с.: ил.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02944"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ISBN 978- 5-09-055123-6.</w:t>
            </w:r>
          </w:p>
          <w:p w:rsidR="00810D38" w:rsidRPr="00BB239F" w:rsidRDefault="00810D38" w:rsidP="00B0294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2-й части учебника основное внимание уделено изучению табличного умножения чисел 6, 7, 8, 9 и деления на 6, 7, 8, 9 (все случаи). Впервые обучающиеся знако</w:t>
            </w:r>
            <w:r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мятся с письменным сложением и вычитанием (пример записывается в столбик). 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9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869E4">
        <w:tc>
          <w:tcPr>
            <w:tcW w:w="2127" w:type="dxa"/>
            <w:hideMark/>
          </w:tcPr>
          <w:p w:rsidR="00810D38" w:rsidRPr="00810D38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4712" cy="1499616"/>
                  <wp:effectExtent l="0" t="0" r="0" b="5715"/>
                  <wp:docPr id="52" name="Рисунок 52" descr="mir-prirod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ir-prirod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28" cy="151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B02944" w:rsidRPr="00B02944" w:rsidRDefault="00B02944" w:rsidP="00B02944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  природы и человека. 4 класс. Учеб. для общеобразоват. </w:t>
            </w:r>
            <w:r w:rsidR="00E5783F"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организаций, реализующих</w:t>
            </w:r>
            <w:r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адапт. основные общеобразоват. программы. В 2 ч. / [Н. Б.   Матвеева, И. А. Ярочкина, М. А. Попова и др.].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: Просвещение, 2019.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63   с. : ил. 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ISBN   978-5-09-055133-5.</w:t>
            </w:r>
          </w:p>
          <w:p w:rsidR="00B02944" w:rsidRPr="00B02944" w:rsidRDefault="00B02944" w:rsidP="00B02944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 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  предметной области «Естествознание» в соответствии с ФГОС образования   обучающихся с интеллектуальными нарушениями.</w:t>
            </w:r>
          </w:p>
          <w:p w:rsidR="00810D38" w:rsidRPr="00BB239F" w:rsidRDefault="00B02944" w:rsidP="00B02944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Основной   задачей линии УМК «Мир природы и человека» для 1—4 классов является   пропедевтика обучения предметам естествоведческого цикла. Обучающиеся   получают первоначальные знания о живой и неживой природе, изучают простейшие   взаимосвязи, существующие между миром природы и человека, учатся наблюдать, анализировать, взаимодействовать с окружающим миром, проявлять интерес и   бережное отношение к живому.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10D38" w:rsidRPr="00BB2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Данная линия УМК создана на основе предметной линии «Живой мир», содержание которой расширено в связи с включением в программу раздела о социуме и человеке в нём. Особое внимание уделено формированию жизненных компетенций обучающихся и обогащению их социального опыта.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869E4">
        <w:tc>
          <w:tcPr>
            <w:tcW w:w="2127" w:type="dxa"/>
            <w:hideMark/>
          </w:tcPr>
          <w:p w:rsidR="00810D38" w:rsidRPr="00810D38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4867" cy="1360502"/>
                  <wp:effectExtent l="0" t="0" r="0" b="0"/>
                  <wp:docPr id="53" name="Рисунок 53" descr="mir-prirod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ir-prirod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27" cy="137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B02944" w:rsidRPr="00B02944" w:rsidRDefault="00B02944" w:rsidP="00B02944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  природы и человека. 4 класс. Учеб, для общеобразоват. организаций, реализующих адапт. основные общеобразоват. программы. В 2 ч. Ч. 2 / [Н. Б.   Матвеева, И. А. Ярочкина, М. А. Попова и др.]. — М. : Просвещение, 2019. — 80   с. : ил. —</w:t>
            </w:r>
          </w:p>
          <w:p w:rsidR="00B02944" w:rsidRPr="00B02944" w:rsidRDefault="00B02944" w:rsidP="00B02944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ISBN   978-5-09-055135-9.</w:t>
            </w:r>
          </w:p>
          <w:p w:rsidR="00810D38" w:rsidRPr="00810D38" w:rsidRDefault="00810D38" w:rsidP="00B02944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484C51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6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869E4">
        <w:tc>
          <w:tcPr>
            <w:tcW w:w="2127" w:type="dxa"/>
            <w:hideMark/>
          </w:tcPr>
          <w:p w:rsidR="00810D38" w:rsidRPr="00810D38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8316" cy="1567588"/>
                  <wp:effectExtent l="0" t="0" r="3810" b="0"/>
                  <wp:docPr id="54" name="Рисунок 54" descr="rechevaya-praktika-4-klas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echevaya-praktika-4-klas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527" cy="162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3A0E0E" w:rsidRPr="003A0E0E" w:rsidRDefault="003A0E0E" w:rsidP="003A0E0E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Речевая практика. 4 класс: учеб. для общеобразоват. организаций, реализующих адапт. основные общеобразоват. программы / С. В. Комарова. — М. : Просвещение, 2020. — 63 с. : ил. — ISBN 978-5-09-051068-4.</w:t>
            </w:r>
          </w:p>
          <w:p w:rsidR="003A0E0E" w:rsidRPr="003A0E0E" w:rsidRDefault="003A0E0E" w:rsidP="003A0E0E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общеобразователь¬ной программы в предметной области «Язык и речевая практика» в соответствии с ФГОС образования обучающихся с интеллектуальными нарушениями.</w:t>
            </w:r>
          </w:p>
          <w:p w:rsidR="003A0E0E" w:rsidRPr="003A0E0E" w:rsidRDefault="003A0E0E" w:rsidP="003A0E0E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4 классе, на последнем году начального обучения, на первый план выступают такие специфические задачи обучения на уроках «Речевая практика», как повышение самостоятельности школьников в речевом общении, знакомство их с простейшими законами организации текста, в том числе письменного высказывания.</w:t>
            </w:r>
          </w:p>
          <w:p w:rsidR="00810D38" w:rsidRPr="003A0E0E" w:rsidRDefault="003A0E0E" w:rsidP="003A0E0E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Каждый тематический раздел сопровождается методическими указаниями для педагогов и родителей.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10D38"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 учебно-методического комплекта по речевой практике для 4 класса входит рабочая тетрадь, в структуру которой включены страницы Приложения для активного индивидуального использования картинок детьми и осуществления более дифференцированного подхода к обучению с учётом разного уровня самостоятель</w:t>
            </w:r>
            <w:r w:rsidR="00810D38"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ности школьников и их социального окружения.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9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869E4">
        <w:tc>
          <w:tcPr>
            <w:tcW w:w="2127" w:type="dxa"/>
            <w:hideMark/>
          </w:tcPr>
          <w:p w:rsidR="00810D38" w:rsidRPr="00810D38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5453" cy="1565452"/>
                  <wp:effectExtent l="0" t="0" r="0" b="0"/>
                  <wp:docPr id="55" name="Рисунок 55" descr="izo-4-klas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zo-4-klas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92" cy="158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3A0E0E" w:rsidRDefault="00810D38" w:rsidP="003A0E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Изобразительное искусство. 4 класс : учеб. для общеобразоват. организаций, реализующих адапт. основные общеобразоват. программы / М. Ю. Рау, М. А. Зы</w:t>
            </w: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кова. — М. : Просвещение, 2018. — 95 с. : ил. — ISBN978-5-09-051065-3.</w:t>
            </w:r>
          </w:p>
          <w:p w:rsidR="00810D38" w:rsidRPr="003A0E0E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учебника предназначено для обучающихся с ограниченными возможностями здоровья и обе</w:t>
            </w: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спечивает реализацию требований адаптированной основной общеобразовательной программы в предметной области «Искусство» в соответствии с ФГОС образования обучающихся с интеллектуальными нарушениями.</w:t>
            </w:r>
          </w:p>
          <w:p w:rsidR="00810D38" w:rsidRPr="003A0E0E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Развивающиеся умения четвероклассников передавать объекты в движении, внешность человека в портрете и автопортрете, применять разные техники работы с красками и бумагой помогут придать вы</w:t>
            </w: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разительность детским рисункам и поделкам. Расширяющиеся знания о творчестве известных художни</w:t>
            </w: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ков и народных мастеров, об окружающем природном мире и обществе, о материалах и инструментах в изобразительной деятельности дадут возможность детям глубже воспринимать и понимать произведе</w:t>
            </w: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искусства, а также делиться собственными впечатлениями и переживаниями в общении с окружаю</w:t>
            </w: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щими сверстниками и взрослыми. В конце учебника помещены методические странички для учителя.</w:t>
            </w:r>
          </w:p>
          <w:p w:rsidR="00810D38" w:rsidRPr="003A0E0E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учебнике представлены образцы творческих заданий, которые должны быть предложены обучаю</w:t>
            </w: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щимся в виде раздаточного материала, заготовленного учителем самостоятельно или на основе элек</w:t>
            </w:r>
            <w:r w:rsidRPr="003A0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тронного приложения, размещённого на страничке учебника на сайте издательства.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869E4">
        <w:tc>
          <w:tcPr>
            <w:tcW w:w="2127" w:type="dxa"/>
            <w:hideMark/>
          </w:tcPr>
          <w:p w:rsidR="00810D38" w:rsidRPr="00810D38" w:rsidRDefault="00810D38" w:rsidP="003869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7406F" w:rsidRDefault="00810D38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bookmarkStart w:id="4" w:name="klass5"/>
    </w:p>
    <w:p w:rsidR="00810D38" w:rsidRPr="00810D38" w:rsidRDefault="00810D38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D38">
        <w:rPr>
          <w:rFonts w:ascii="Times New Roman" w:eastAsia="Times New Roman" w:hAnsi="Times New Roman" w:cs="Times New Roman"/>
          <w:color w:val="4493DE"/>
          <w:sz w:val="24"/>
          <w:szCs w:val="24"/>
          <w:lang w:eastAsia="ru-RU"/>
        </w:rPr>
        <w:t>5 класс</w:t>
      </w:r>
      <w:bookmarkEnd w:id="4"/>
    </w:p>
    <w:tbl>
      <w:tblPr>
        <w:tblStyle w:val="a7"/>
        <w:tblW w:w="10632" w:type="dxa"/>
        <w:tblInd w:w="-714" w:type="dxa"/>
        <w:tblLayout w:type="fixed"/>
        <w:tblLook w:val="04A0"/>
      </w:tblPr>
      <w:tblGrid>
        <w:gridCol w:w="2106"/>
        <w:gridCol w:w="6851"/>
        <w:gridCol w:w="1675"/>
      </w:tblGrid>
      <w:tr w:rsidR="00810D38" w:rsidRPr="00810D38" w:rsidTr="00F7406F">
        <w:tc>
          <w:tcPr>
            <w:tcW w:w="210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Изображение материала</w:t>
            </w:r>
          </w:p>
        </w:tc>
        <w:tc>
          <w:tcPr>
            <w:tcW w:w="685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Наименование, аннотация</w:t>
            </w:r>
          </w:p>
        </w:tc>
        <w:tc>
          <w:tcPr>
            <w:tcW w:w="1675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Функционал</w:t>
            </w:r>
          </w:p>
        </w:tc>
      </w:tr>
      <w:tr w:rsidR="00810D38" w:rsidRPr="00810D38" w:rsidTr="00F7406F">
        <w:tc>
          <w:tcPr>
            <w:tcW w:w="210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0913" cy="1602029"/>
                  <wp:effectExtent l="0" t="0" r="0" b="0"/>
                  <wp:docPr id="56" name="Рисунок 56" descr="izobrazhenie-00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zobrazhenie-00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29" cy="167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hideMark/>
          </w:tcPr>
          <w:p w:rsidR="00810D38" w:rsidRPr="00F7406F" w:rsidRDefault="00810D38" w:rsidP="00F7406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Математика. 5 класс: учеб. для общеобразоват. организаций, реализующих адапт. основные общеобразоват. программы. / М.Н. Перова, Г.М. Капустина.  – 12-е изд. – М. : Просвещение, 2020. – 224 с. : ил. – ISBN 978-5-09-048723-8  </w:t>
            </w:r>
          </w:p>
          <w:p w:rsidR="00810D38" w:rsidRPr="00F7406F" w:rsidRDefault="00810D38" w:rsidP="00F7406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«Математика».</w:t>
            </w:r>
          </w:p>
          <w:p w:rsidR="00810D38" w:rsidRPr="00F7406F" w:rsidRDefault="00810D38" w:rsidP="00F7406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учебника включает следующие темы: «Сотня», «Тысяча», «Сложение и вычитание в пределах 1000с переходом через разряд», «Обы</w:t>
            </w:r>
            <w:r w:rsidR="00E578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новенные дроби», «Геометрический материал». Методический аппарат учебника направлен на выработку у учащихся определенных практических умений и навыков, а также на коррекцию их психомоторного 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недоразвития и активизацию мыслительной деятельности.</w:t>
            </w:r>
          </w:p>
          <w:p w:rsidR="00810D38" w:rsidRPr="00F7406F" w:rsidRDefault="00810D38" w:rsidP="00F7406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 учебно-методического комплекта по математике для 5 класса входит рабочая тетрадь авторов М.Н. Перовой, И.М. Яковлевой.</w:t>
            </w:r>
          </w:p>
        </w:tc>
        <w:tc>
          <w:tcPr>
            <w:tcW w:w="1675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F7406F">
        <w:tc>
          <w:tcPr>
            <w:tcW w:w="210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8584" cy="1675181"/>
                  <wp:effectExtent l="0" t="0" r="8255" b="1270"/>
                  <wp:docPr id="57" name="Рисунок 57" descr="2674732 d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2674732 det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14" cy="168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hideMark/>
          </w:tcPr>
          <w:p w:rsidR="00810D38" w:rsidRPr="00F7406F" w:rsidRDefault="00810D38" w:rsidP="006762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Русский язык. 5 класс: учеб. для общеобразоват. организаций, реализующих адапт. основные общеобразоват. программы. / Н.Г. Галунчикова, Э.В. Якубовская.  – 10-е изд. – М. : Просвещение, 2020. – 263 с. : ил. – ISBN 978-5-09-046386-7  </w:t>
            </w:r>
          </w:p>
          <w:p w:rsidR="00810D38" w:rsidRPr="00F7406F" w:rsidRDefault="00810D38" w:rsidP="00F7406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«Язык и речевая практика».</w:t>
            </w:r>
          </w:p>
          <w:p w:rsidR="00810D38" w:rsidRPr="00F7406F" w:rsidRDefault="00810D38" w:rsidP="00243AF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учебно-методический комплект с рабочей тетрадью авторов Э.В. Якубовской, Н.Г. Галунчиковой, Я.В. Коршуновой и дидактическим материалом (с методическими рекомендациями) автора Э.В. Якубовской.</w:t>
            </w:r>
          </w:p>
        </w:tc>
        <w:tc>
          <w:tcPr>
            <w:tcW w:w="1675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7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F7406F">
        <w:tc>
          <w:tcPr>
            <w:tcW w:w="210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4195" cy="1565453"/>
                  <wp:effectExtent l="0" t="0" r="0" b="0"/>
                  <wp:docPr id="58" name="Рисунок 58" descr="ht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55" cy="158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hideMark/>
          </w:tcPr>
          <w:p w:rsidR="00810D38" w:rsidRPr="00F7406F" w:rsidRDefault="00810D38" w:rsidP="006762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Чтение. 5 класс: учеб. общеобразоват. организаций, реализующих адапт. основные общеобразоват. программы / авт.-сост. З.Ф. Малышева. – 16-е изд. – М. : Просвещение, 2017. – 255 с. : ил. – ISBN 978-5-09-049574-5.</w:t>
            </w:r>
          </w:p>
          <w:p w:rsidR="00810D38" w:rsidRPr="00F7406F" w:rsidRDefault="00810D38" w:rsidP="00F7406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реализует требования адаптированной основной программы в предметной области «Язык и речевая практика».</w:t>
            </w:r>
          </w:p>
          <w:p w:rsidR="00810D38" w:rsidRPr="00F7406F" w:rsidRDefault="00810D38" w:rsidP="00F7406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учебник включены разножанровые произведения, которые распределены по темам: «Устное народное творчество», «Сказки», «Картины родной природы», «Спешите сделать добро», «Басни И. Крылова», «О животных», «Из прошлого нашего народа», «Из произведений зарубежных писателей». Содержание текстов и методического аппарата направлено на решение образовательных и коррекционно-воспитательных задач, учитывающих познавательные, интеллектуальные и личностные особенности учащихся.</w:t>
            </w:r>
          </w:p>
        </w:tc>
        <w:tc>
          <w:tcPr>
            <w:tcW w:w="1675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F7406F">
        <w:tc>
          <w:tcPr>
            <w:tcW w:w="210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8720" cy="1521562"/>
                  <wp:effectExtent l="0" t="0" r="0" b="2540"/>
                  <wp:docPr id="59" name="Рисунок 59" descr="img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g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664" cy="152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hideMark/>
          </w:tcPr>
          <w:p w:rsidR="00810D38" w:rsidRPr="00F7406F" w:rsidRDefault="00810D38" w:rsidP="00803FA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Технологии. Профильный труд. Подготовка младшего обслуживающего персонала: Учебник для 5 класса для учащихся с ОВЗ, обучающихся по адаптиро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ванным основным общеобразовательным программам / А. Г. Галле, Е. Ю. Головин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ская. - Самара: Современные образовательные технологии, 2019. - 96 с.ISBN 978-5-91780-062-2</w:t>
            </w:r>
          </w:p>
          <w:p w:rsidR="00810D38" w:rsidRPr="00F7406F" w:rsidRDefault="00810D38" w:rsidP="00F7406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«Технологии. Профильный труд. Подготовка младшего обслуживающего персонала» предназначен для изучения предмета «Профильный труд» в 5 классе учащи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мися с ОВЗ (умственной отсталостью, тяжёлыми и множественными нарушениями раз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вития), обучающимися по ФГОС для обучающихся с УО (1 и 2 варианты) в организациях, осуществляющих образовательную деятельность по АООП для обучающихся с ОВЗ, и в организациях социального обслуживания.</w:t>
            </w:r>
          </w:p>
          <w:p w:rsidR="00810D38" w:rsidRPr="00F7406F" w:rsidRDefault="00810D38" w:rsidP="00F7406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видов деятельности в соответствии с Общероссийским классификатором видов экономической деятельности и универсальность профессиональных компетенций, формируемых при работе по УМК (учебник, рабочая тетрадь, методическое пособие для учителя, ЭФУ) с учётом профессиональных стандартов, обеспечивают возможность инди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видуального выбора профиля, позволяют учащимся приобрести квалификации младшего обслуживающего 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персонала (дворник, рабочий по комплексной уборке и содержанию до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мовладений с прилегающими территориями).</w:t>
            </w:r>
          </w:p>
        </w:tc>
        <w:tc>
          <w:tcPr>
            <w:tcW w:w="1675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F7406F">
        <w:tc>
          <w:tcPr>
            <w:tcW w:w="210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224" cy="1389888"/>
                  <wp:effectExtent l="0" t="0" r="5715" b="1270"/>
                  <wp:docPr id="60" name="Рисунок 60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64" cy="140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hideMark/>
          </w:tcPr>
          <w:p w:rsidR="00810D38" w:rsidRPr="00F7406F" w:rsidRDefault="00810D38" w:rsidP="006762A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Технология. Швейное дело. 5 класс: учеб. для общеобразоват. организаций, реализующих адапт. основные общеобразоват. программы / Г. Б. Картушина, Г. Г. Мозговая. </w:t>
            </w:r>
            <w:r w:rsidR="00803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11-е изд., перераб. </w:t>
            </w:r>
            <w:r w:rsidR="00803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 : Просвещение, 2018.</w:t>
            </w:r>
            <w:r w:rsidR="00803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 с. : ил. </w:t>
            </w:r>
            <w:r w:rsidR="00803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ISBN 978-5-09-059022-8.</w:t>
            </w:r>
          </w:p>
          <w:p w:rsidR="00810D38" w:rsidRPr="00F7406F" w:rsidRDefault="00810D38" w:rsidP="00F7406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ниями и обеспечивает реализацию требований адаптированной основной общеобразовательной программы в предметной области «Технологии».</w:t>
            </w:r>
          </w:p>
          <w:p w:rsidR="00810D38" w:rsidRPr="00F7406F" w:rsidRDefault="00810D38" w:rsidP="00F7406F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учебника направлено на подготовку учащихся к само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стоятельному выполнению несложных видов швейных работ на производстве и в быту.</w:t>
            </w:r>
            <w:r w:rsidR="006762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учебнике представлены сведения о волокнах хлопка и хлопчатобумаж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тканях, их получении и свойствах; информация о швейных машинах с ручным и ножным приводами, их рабочих механизмах и механизмах регу</w:t>
            </w: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лировки; материал по основным приёмам ручных и машинных работ с тканью, ремонту одежды, построению чертежей и пошиву простых швейных изделий.</w:t>
            </w:r>
          </w:p>
        </w:tc>
        <w:tc>
          <w:tcPr>
            <w:tcW w:w="1675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6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7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4B5FB6" w:rsidRPr="00810D38" w:rsidTr="004B5FB6">
        <w:tc>
          <w:tcPr>
            <w:tcW w:w="2106" w:type="dxa"/>
          </w:tcPr>
          <w:p w:rsidR="004B5FB6" w:rsidRPr="00810D38" w:rsidRDefault="004B5FB6" w:rsidP="004B5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F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2675" cy="1521460"/>
                  <wp:effectExtent l="0" t="0" r="3175" b="2540"/>
                  <wp:docPr id="91" name="Рисунок 91" descr="столяр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толяр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7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shd w:val="clear" w:color="auto" w:fill="FFFFFF"/>
          </w:tcPr>
          <w:p w:rsidR="004B5FB6" w:rsidRPr="004B5FB6" w:rsidRDefault="004B5FB6" w:rsidP="004B5FB6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B5FB6">
              <w:rPr>
                <w:rFonts w:ascii="Times New Roman" w:hAnsi="Times New Roman" w:cs="Times New Roman"/>
                <w:sz w:val="24"/>
                <w:szCs w:val="24"/>
              </w:rPr>
              <w:t>Столярное дело. 5-6 класс : учеб. пособие для вспомогательной школы / Б.А.   Журавлев. — 4-е изд., дораб.. — М. : Просвещение, 1992. — 256 с. : ил. — ISBN 5-06003968-2.</w:t>
            </w:r>
          </w:p>
        </w:tc>
        <w:tc>
          <w:tcPr>
            <w:tcW w:w="1675" w:type="dxa"/>
            <w:shd w:val="clear" w:color="auto" w:fill="FFFFFF"/>
            <w:vAlign w:val="center"/>
          </w:tcPr>
          <w:p w:rsidR="004B5FB6" w:rsidRDefault="004B5FB6" w:rsidP="004B5FB6">
            <w:pPr>
              <w:rPr>
                <w:rFonts w:ascii="Helvetica" w:hAnsi="Helvetica"/>
                <w:color w:val="333333"/>
                <w:sz w:val="20"/>
                <w:szCs w:val="20"/>
              </w:rPr>
            </w:pPr>
            <w:r>
              <w:rPr>
                <w:rFonts w:ascii="Helvetica" w:hAnsi="Helvetica"/>
                <w:color w:val="333333"/>
                <w:sz w:val="20"/>
                <w:szCs w:val="20"/>
              </w:rPr>
              <w:t> </w:t>
            </w:r>
          </w:p>
          <w:p w:rsidR="004B5FB6" w:rsidRDefault="00D0280C" w:rsidP="004B5FB6">
            <w:pPr>
              <w:pStyle w:val="a3"/>
              <w:spacing w:before="0" w:beforeAutospacing="0" w:after="135" w:afterAutospacing="0"/>
              <w:rPr>
                <w:rFonts w:ascii="Helvetica" w:hAnsi="Helvetica"/>
                <w:color w:val="333333"/>
                <w:sz w:val="20"/>
                <w:szCs w:val="20"/>
              </w:rPr>
            </w:pPr>
            <w:hyperlink r:id="rId149" w:history="1">
              <w:r w:rsidR="004B5FB6">
                <w:rPr>
                  <w:rStyle w:val="a4"/>
                  <w:rFonts w:ascii="Helvetica" w:hAnsi="Helvetica"/>
                  <w:color w:val="1649F2"/>
                  <w:sz w:val="20"/>
                  <w:szCs w:val="20"/>
                </w:rPr>
                <w:t>Скачать DOCX</w:t>
              </w:r>
            </w:hyperlink>
          </w:p>
          <w:p w:rsidR="004B5FB6" w:rsidRDefault="004B5FB6" w:rsidP="004B5FB6">
            <w:pPr>
              <w:rPr>
                <w:rFonts w:ascii="Helvetica" w:hAnsi="Helvetica"/>
                <w:color w:val="333333"/>
                <w:sz w:val="20"/>
                <w:szCs w:val="20"/>
              </w:rPr>
            </w:pP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</w:r>
            <w:hyperlink r:id="rId150" w:history="1">
              <w:r>
                <w:rPr>
                  <w:rStyle w:val="a4"/>
                  <w:rFonts w:ascii="Helvetica" w:hAnsi="Helvetica"/>
                  <w:color w:val="1649F2"/>
                  <w:sz w:val="20"/>
                  <w:szCs w:val="20"/>
                </w:rPr>
                <w:t>Скачать PDF</w:t>
              </w:r>
            </w:hyperlink>
          </w:p>
        </w:tc>
      </w:tr>
      <w:tr w:rsidR="004B5FB6" w:rsidRPr="00810D38" w:rsidTr="00F7406F">
        <w:tc>
          <w:tcPr>
            <w:tcW w:w="2106" w:type="dxa"/>
            <w:hideMark/>
          </w:tcPr>
          <w:p w:rsidR="004B5FB6" w:rsidRPr="00810D38" w:rsidRDefault="004B5FB6" w:rsidP="004B5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3905" cy="1470355"/>
                  <wp:effectExtent l="0" t="0" r="0" b="0"/>
                  <wp:docPr id="61" name="Рисунок 6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996" cy="149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hideMark/>
          </w:tcPr>
          <w:p w:rsidR="004B5FB6" w:rsidRPr="00F7406F" w:rsidRDefault="004B5FB6" w:rsidP="004B5F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Природоведение. 5 класс: учеб. для общеобразоват. организаций, реализующих адапт. основные общеобразоват. программы. / Т.М. Лифанова, Е.Н. Соломина.  – 6-е изд. – М. : Просвещение, 2020. – 176 с. : ил. – ISBN 978-5-09-037163-6.  </w:t>
            </w:r>
          </w:p>
          <w:p w:rsidR="004B5FB6" w:rsidRPr="00F7406F" w:rsidRDefault="004B5FB6" w:rsidP="004B5FB6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«Естествознание» в соответствии с ФГОС образования обучающихся с интеллектуальными нарушениями. Цель учебника – подготовить учащихся к усвоению систематических заданий по географии и естествознанию.  Учебник состоит из шести разделов: «Вселенная», «Наш дом – Земля», «Растительный миро Земли», «Животный мир Земли», «Человек», «Есть на Земле страна Россия». Методический аппарат, представленный вопросами и заданиями к текстам, предполагает разный уровень сложности, что позволяет учителю осуществлять дифференцированный подход в обучении.</w:t>
            </w:r>
          </w:p>
          <w:p w:rsidR="004B5FB6" w:rsidRPr="00F7406F" w:rsidRDefault="004B5FB6" w:rsidP="004B5FB6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0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методический комплект с рабочей тетрадью по природоведению для 5 класса авторов Т.М. Лифановой, О.А. Дубровиной.</w:t>
            </w:r>
          </w:p>
        </w:tc>
        <w:tc>
          <w:tcPr>
            <w:tcW w:w="1675" w:type="dxa"/>
            <w:hideMark/>
          </w:tcPr>
          <w:p w:rsidR="004B5FB6" w:rsidRPr="00810D38" w:rsidRDefault="004B5FB6" w:rsidP="004B5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B5FB6" w:rsidRPr="00810D38" w:rsidRDefault="00D0280C" w:rsidP="004B5F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2" w:history="1">
              <w:r w:rsidR="004B5FB6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4B5FB6" w:rsidRPr="00810D38" w:rsidRDefault="004B5FB6" w:rsidP="004B5FB6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B5FB6" w:rsidRPr="00810D38" w:rsidRDefault="00D0280C" w:rsidP="004B5F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3" w:history="1">
              <w:r w:rsidR="004B5FB6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4B5FB6" w:rsidRPr="00810D38" w:rsidTr="00785BBB">
        <w:tc>
          <w:tcPr>
            <w:tcW w:w="2106" w:type="dxa"/>
          </w:tcPr>
          <w:p w:rsidR="004B5FB6" w:rsidRPr="00810D38" w:rsidRDefault="004B5FB6" w:rsidP="004B5F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5FB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34110" cy="1521460"/>
                  <wp:effectExtent l="0" t="0" r="8890" b="2540"/>
                  <wp:docPr id="90" name="Рисунок 90" descr="сб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б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1" w:type="dxa"/>
            <w:shd w:val="clear" w:color="auto" w:fill="FFFFFF"/>
            <w:vAlign w:val="center"/>
          </w:tcPr>
          <w:p w:rsidR="004B5FB6" w:rsidRPr="00B47DAA" w:rsidRDefault="004B5FB6" w:rsidP="00803FAB">
            <w:pPr>
              <w:pStyle w:val="a3"/>
              <w:spacing w:before="0" w:beforeAutospacing="0" w:after="135" w:afterAutospacing="0"/>
              <w:jc w:val="both"/>
              <w:rPr>
                <w:color w:val="333333"/>
              </w:rPr>
            </w:pPr>
            <w:r w:rsidRPr="00B47DAA">
              <w:t xml:space="preserve">Уроки СБО: учеб. пособие для 5 кл. специальных (коррекционных) учебных заведений / О.Б. Жестовская. </w:t>
            </w:r>
            <w:r w:rsidR="00803FAB">
              <w:t>-</w:t>
            </w:r>
            <w:r w:rsidRPr="00B47DAA">
              <w:t xml:space="preserve"> М.: Гуманитарный изд. центр ВЛАДОС, 2014. - 136 с. : ил. ISBN 978-5-691-02099-5 В учебном пособии представлены уроки по социально-бытовой ориентировке (СБО) для 5-го класса специальных (коррекционных) учебных заведений. Занятия предусматривают практическую подготовку детей с нарушением интеллекта к самостоятельной жизни и труду, формированию у них знаний и умений, способствующих социальной адаптации. Учебный материал объединен по разделам: «Личная гигиена», «Одежда и обувь», «Питание», «Семья», «Культура поведения», Жилище», «Транспорт», «Торговля». Пособие направлено на расширение знаний по учебным темам, повышение умственной активности на уроках СБО, развитие интеллектуальных возможностей и способностей школьников. Для школьников 5-го класса, преподавателей СБО специальных (коррекционных) учебных заведений, родителей.</w:t>
            </w:r>
          </w:p>
        </w:tc>
        <w:tc>
          <w:tcPr>
            <w:tcW w:w="1675" w:type="dxa"/>
            <w:shd w:val="clear" w:color="auto" w:fill="FFFFFF"/>
            <w:vAlign w:val="center"/>
          </w:tcPr>
          <w:p w:rsidR="004B5FB6" w:rsidRDefault="00D0280C" w:rsidP="004B5FB6">
            <w:pPr>
              <w:pStyle w:val="a3"/>
              <w:spacing w:before="0" w:beforeAutospacing="0" w:after="135" w:afterAutospacing="0"/>
              <w:rPr>
                <w:rFonts w:ascii="Helvetica" w:hAnsi="Helvetica"/>
                <w:color w:val="333333"/>
                <w:sz w:val="20"/>
                <w:szCs w:val="20"/>
              </w:rPr>
            </w:pPr>
            <w:hyperlink r:id="rId155" w:history="1">
              <w:r w:rsidR="004B5FB6">
                <w:rPr>
                  <w:rStyle w:val="a4"/>
                  <w:rFonts w:ascii="Helvetica" w:hAnsi="Helvetica"/>
                  <w:color w:val="1649F2"/>
                  <w:sz w:val="20"/>
                  <w:szCs w:val="20"/>
                </w:rPr>
                <w:t>Скачать DOCX</w:t>
              </w:r>
            </w:hyperlink>
          </w:p>
          <w:p w:rsidR="004B5FB6" w:rsidRDefault="004B5FB6" w:rsidP="004B5FB6">
            <w:pPr>
              <w:rPr>
                <w:rFonts w:ascii="Helvetica" w:hAnsi="Helvetica"/>
                <w:color w:val="333333"/>
                <w:sz w:val="20"/>
                <w:szCs w:val="20"/>
              </w:rPr>
            </w:pP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</w:r>
            <w:hyperlink r:id="rId156" w:history="1">
              <w:r>
                <w:rPr>
                  <w:rStyle w:val="a4"/>
                  <w:rFonts w:ascii="Helvetica" w:hAnsi="Helvetica"/>
                  <w:color w:val="1649F2"/>
                  <w:sz w:val="20"/>
                  <w:szCs w:val="20"/>
                </w:rPr>
                <w:t>Скачать PDF</w:t>
              </w:r>
            </w:hyperlink>
            <w:r>
              <w:rPr>
                <w:rFonts w:ascii="Helvetica" w:hAnsi="Helvetica"/>
                <w:color w:val="333333"/>
                <w:sz w:val="20"/>
                <w:szCs w:val="20"/>
              </w:rPr>
              <w:t> </w:t>
            </w:r>
          </w:p>
        </w:tc>
      </w:tr>
    </w:tbl>
    <w:p w:rsidR="00E72A63" w:rsidRDefault="00E72A63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93DE"/>
          <w:sz w:val="24"/>
          <w:szCs w:val="24"/>
          <w:lang w:eastAsia="ru-RU"/>
        </w:rPr>
      </w:pPr>
      <w:bookmarkStart w:id="5" w:name="klass6"/>
    </w:p>
    <w:p w:rsidR="00810D38" w:rsidRPr="00810D38" w:rsidRDefault="00810D38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D38">
        <w:rPr>
          <w:rFonts w:ascii="Times New Roman" w:eastAsia="Times New Roman" w:hAnsi="Times New Roman" w:cs="Times New Roman"/>
          <w:color w:val="4493DE"/>
          <w:sz w:val="24"/>
          <w:szCs w:val="24"/>
          <w:lang w:eastAsia="ru-RU"/>
        </w:rPr>
        <w:t>6 класс</w:t>
      </w:r>
      <w:bookmarkEnd w:id="5"/>
    </w:p>
    <w:tbl>
      <w:tblPr>
        <w:tblStyle w:val="a7"/>
        <w:tblW w:w="10632" w:type="dxa"/>
        <w:tblInd w:w="-714" w:type="dxa"/>
        <w:tblLayout w:type="fixed"/>
        <w:tblLook w:val="04A0"/>
      </w:tblPr>
      <w:tblGrid>
        <w:gridCol w:w="2127"/>
        <w:gridCol w:w="6804"/>
        <w:gridCol w:w="1701"/>
      </w:tblGrid>
      <w:tr w:rsidR="00810D38" w:rsidRPr="00810D38" w:rsidTr="00DA64CA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Изображение материала</w:t>
            </w:r>
          </w:p>
        </w:tc>
        <w:tc>
          <w:tcPr>
            <w:tcW w:w="680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Наименование, аннотация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Функционал</w:t>
            </w:r>
          </w:p>
        </w:tc>
      </w:tr>
      <w:tr w:rsidR="00810D38" w:rsidRPr="00810D38" w:rsidTr="00DA64CA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3932" cy="1536192"/>
                  <wp:effectExtent l="0" t="0" r="6350" b="6985"/>
                  <wp:docPr id="62" name="Рисунок 62" descr="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09" cy="155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DA64CA" w:rsidRDefault="00810D38" w:rsidP="00DA64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A6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6 класс: учеб. для общеобразоват. организаций, реализующих адапт. основные общеобразоват. программы. / Г.М. Капустина, М.Н. Перова.  – 12-е изд. – М. : Просвещение, 2016. – 239 с. : ил. – ISBN 978-5-09-037137-7  </w:t>
            </w:r>
          </w:p>
          <w:p w:rsidR="00810D38" w:rsidRPr="00DA64CA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«Математика».</w:t>
            </w:r>
          </w:p>
          <w:p w:rsidR="00810D38" w:rsidRPr="00DA64CA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6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учебника включает следующие темы: «Тысяча», «Обыкновенные дроби», «Геометрический материал», «Повторение». Учебные и практические задания соответству3ют возрастным и психологическим особенностям учащихся с нарушением интеллекта, доступны им по своему содержанию, имеют предметно-практическую направленность.</w:t>
            </w:r>
          </w:p>
          <w:p w:rsidR="00810D38" w:rsidRPr="00810D38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484C51"/>
                <w:sz w:val="24"/>
                <w:szCs w:val="24"/>
                <w:lang w:eastAsia="ru-RU"/>
              </w:rPr>
            </w:pPr>
            <w:r w:rsidRPr="00DA64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учебно-методический комплект с рабочей тетрадью по математике для 6 класса авторов  М.Н. Перовой, И.М. Яковлевой.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9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A64CA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595" cy="1472793"/>
                  <wp:effectExtent l="0" t="0" r="635" b="0"/>
                  <wp:docPr id="63" name="Рисунок 63" descr="WhatsApp Image 2020-11-13 at 12.10.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WhatsApp Image 2020-11-13 at 12.10.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45" cy="148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265E74" w:rsidRDefault="00810D38" w:rsidP="00265E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Русский язык. 6 класс: учеб. для общеобразоват. организаций, реализующих адапт. основные общеобразоват. программы. / Н.Г. Галунчикова, Э.В. Якубовская.  – 10-е изд. – М. : Просвещение, 2019. – 270 с. : ил. – ISBN 978-5-09-049783-1  </w:t>
            </w:r>
          </w:p>
          <w:p w:rsidR="00810D38" w:rsidRPr="00265E7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«Язык и речевая практика».</w:t>
            </w:r>
          </w:p>
          <w:p w:rsidR="00810D38" w:rsidRPr="00265E7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учебно-методический комплект с рабочими тетрадями по русскому языку для 5-9 классов авторов Э.В. Якубовской, Н.Г. Галунчиковой.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A64CA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79576" cy="1572768"/>
                  <wp:effectExtent l="0" t="0" r="1905" b="8890"/>
                  <wp:docPr id="64" name="Рисунок 64" descr="WhatsApp Image 2020-11-13 at 12.12.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WhatsApp Image 2020-11-13 at 12.12.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42" cy="158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265E74" w:rsidRDefault="00810D38" w:rsidP="00265E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Чтение. 6 класс: учеб. для общеобразоват. организаций, реализующих адапт. основные общеобразоват. программы / авт.-сост. И. М. Бгажнокова, Е. С. Погостина. — 15-е изд., перераб. — М. : Просвещение, 2018. — 229 с. : ил. — ISBN 978-5-09-059020-4.</w:t>
            </w:r>
          </w:p>
          <w:p w:rsidR="00810D38" w:rsidRPr="00265E7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</w:t>
            </w: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ниями и обеспечивает реализацию требований </w:t>
            </w: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адаптированной основной общеобразовательной программы в предметной области «Язык и речевая практика».</w:t>
            </w:r>
          </w:p>
          <w:p w:rsidR="00810D38" w:rsidRPr="00265E74" w:rsidRDefault="00810D38" w:rsidP="00810D38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учебник включены разножанровые произведения (стихи, рассказы, сказки) отечественных и зарубежных авторов, подобранные с учётом преем</w:t>
            </w: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ственности литературного материала, изучаемого в разных классах. Содержа</w:t>
            </w: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текстов и методического аппарата направлено на решение образователь</w:t>
            </w: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и коррекционно-воспитательных задач, учитывающих познавательные, интеллектуальные и личностные особенности учащихся.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A64CA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4805" cy="1514246"/>
                  <wp:effectExtent l="0" t="0" r="0" b="0"/>
                  <wp:docPr id="65" name="Рисунок 65" descr="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60" cy="152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265E74" w:rsidRDefault="00810D38" w:rsidP="00265E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География. 6 класс: учеб. для спец. (коррекц.) образоват. учреждений VIII вида: с прил. / Т.М. Лифанова, Е.Н. Соломина. – 9-е изд. – М.: Просвещение, 2016. – 184 с.: ил. + Прил. (16 с. : ил., карт.). – ISBN 978-5-09-036583-3</w:t>
            </w:r>
          </w:p>
          <w:p w:rsidR="00810D38" w:rsidRPr="00265E74" w:rsidRDefault="00810D38" w:rsidP="00265E74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«Естествознание».</w:t>
            </w:r>
          </w:p>
          <w:p w:rsidR="00810D38" w:rsidRPr="00265E74" w:rsidRDefault="00810D38" w:rsidP="00265E74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учебника – дать учащимся 6 класса элементарные сведения о поверхности Земли (материки, океаны, моря, равнины, горы, реки, озёра), климате, растительном и животном мире, хозяйственной деятельности людей, об ориентировании на местности. плане и карте, о Земле как планете Солнечной системы, о географическом положении России и её природных ресурсах. Методический аппарат помогает наглядно представить изучаемые объекты. В настоящем издании исправлен картографический материал.</w:t>
            </w:r>
          </w:p>
          <w:p w:rsidR="00810D38" w:rsidRPr="00265E74" w:rsidRDefault="00810D38" w:rsidP="00265E74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5E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учебно-методический комплект с рабочей тетрадью по географии для 6 класса автора Лифановой Т.М.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7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A64CA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463040"/>
                  <wp:effectExtent l="0" t="0" r="0" b="3810"/>
                  <wp:docPr id="66" name="Рисунок 66" descr="img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g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806" cy="147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F35F1C" w:rsidRDefault="00810D38" w:rsidP="0026559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Технологии. Профильный труд. Подготовка младшего обслуживающего персонала: Учебник для 6 класса для учащихся с ОВЗ, обучающихся по адаптирован</w:t>
            </w: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 основным общеобразовательным программам/А. И. Галина, Е. Ю. Головинская. -Самара: Современные образовательные технологии, 2019. - 80 с.</w:t>
            </w:r>
            <w:r w:rsid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ISBN 978-5-91780-050-9</w:t>
            </w:r>
          </w:p>
          <w:p w:rsidR="00810D38" w:rsidRPr="00F35F1C" w:rsidRDefault="00810D38" w:rsidP="00F35F1C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«Технологии. Профильный труд. Подготовка младшего обслуживающего персонала» предназначен для изучения предмета «Профильный труд» в 6 классе учащи</w:t>
            </w: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мися с ОВЗ (умственной отсталостью, тяжёлыми и множественными нарушениями раз</w:t>
            </w: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вития), обучающимися по ФГОС для обучающихся с УО (1 и 2 варианты) в организациях, осуществляющих образовательную деятельность по АООП для обучающихся с ОВЗ, и в организациях социального обслуживания.</w:t>
            </w:r>
          </w:p>
          <w:p w:rsidR="00810D38" w:rsidRPr="00F35F1C" w:rsidRDefault="00810D38" w:rsidP="00F35F1C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видов деятельности в соответствии с Общероссийским классификатором ви</w:t>
            </w: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дов экономической деятельности и универсальность профессиональных компетенций, формируемых при работе по УМК (учебник, рабочая тетрадь, методическое пособие для учителя, ЭФУ) с учётом профессиональных стандартов, обеспечивают возможность инди</w:t>
            </w: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видуального выбора профиля, позволяют учащимся приобрести квалификации младшего обслуживающего персонала (дворник, рабочий по комплексной уборке и содержанию до</w:t>
            </w: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мовладений с прилегающими территориями, рабочий зелёного хозяйства, уборщик слу</w:t>
            </w: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жебных и производственных помещений, горничная).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A64CA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3822" cy="1477670"/>
                  <wp:effectExtent l="0" t="0" r="0" b="8255"/>
                  <wp:docPr id="67" name="Рисунок 67" descr="_де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_дел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73" cy="148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F35F1C" w:rsidRPr="00F35F1C" w:rsidRDefault="00F35F1C" w:rsidP="00F35F1C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Технология. Швейное дело. 6 класс : учеб. для общеобразоват. организаций,   реализующих адапт. основные обгцеобразоват. программы / Г. Б. Картушина, Г.   Г. Мозговая. — 9-е изд., перераб. — М. : Просвещение, 2018. — 168 с. : ил. — ISBN 978- 5-09-054206-7.</w:t>
            </w:r>
          </w:p>
          <w:p w:rsidR="00F35F1C" w:rsidRPr="00F35F1C" w:rsidRDefault="00F35F1C" w:rsidP="00F35F1C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  обеспечивает реализацию требований адаптированной основной общеобразовательной   программы в предметной области «Технологии».</w:t>
            </w:r>
          </w:p>
          <w:p w:rsidR="00810D38" w:rsidRPr="00810D38" w:rsidRDefault="00F35F1C" w:rsidP="00F35F1C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color w:val="484C51"/>
                <w:sz w:val="24"/>
                <w:szCs w:val="24"/>
                <w:lang w:eastAsia="ru-RU"/>
              </w:rPr>
            </w:pPr>
            <w:r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учебника направлено на подготовку учащихся к самостоятельному   выполнению несложных видов швейных работ на производстве и в быту.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10D38"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учебнике представлены сведения о хлопчатобумажных, и льняных тканях, их свойствах и особенностях; информация о бытовых швейных машинах с элек</w:t>
            </w:r>
            <w:r w:rsidR="00810D38"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троприводом, их рабочих механизмах и механизмах регулировки; материал по построению чертежей и пошиву одежды; технология обработки отдельных дета</w:t>
            </w:r>
            <w:r w:rsidR="00810D38" w:rsidRPr="00F35F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лей и узлов швейных изделий. Разделы учебника включают практические работы, выполняя которые обучающиеся смогут освоить приёмы ручных и машинных работ с тканью, своими руками выполнить ремонт одежды (наложить заплату, выполнить штопку трикотажных изделий), изготовить швейные изделия (фартук, сорочку, летние головные уборы и др.).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DA64CA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D2996">
              <w:rPr>
                <w:noProof/>
                <w:lang w:eastAsia="ru-RU"/>
              </w:rPr>
              <w:drawing>
                <wp:inline distT="0" distB="0" distL="0" distR="0">
                  <wp:extent cx="1170700" cy="1448410"/>
                  <wp:effectExtent l="0" t="0" r="0" b="0"/>
                  <wp:docPr id="88" name="Рисунок 88" descr="https://cdn.catalog.prosv.ru/images/big/d43d3d94-c16d-11e4-89b2-0050569c7d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catalog.prosv.ru/images/big/d43d3d94-c16d-11e4-89b2-0050569c7d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38" cy="151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E83765" w:rsidRPr="00E83765" w:rsidRDefault="00810D38" w:rsidP="00E837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83765" w:rsidRPr="00E8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Биология. Неживая природа. 6 класс: учеб. для общеобразоват. организаций, реализующих адапт. основные общеобразоват. программы. / А.И. Никишов.  – 7-е изд. – М. : Просвещение, 2017. – 200 с. : ил. – ISBN 978-5-09-050998-5  </w:t>
            </w:r>
          </w:p>
          <w:p w:rsidR="00810D38" w:rsidRPr="00810D38" w:rsidRDefault="00E83765" w:rsidP="00E837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«Естествознание».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6" w:history="1">
              <w:r w:rsidR="00810D38" w:rsidRPr="00E83765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Скачать</w:t>
              </w:r>
            </w:hyperlink>
            <w:r w:rsidR="00810D38"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hyperlink r:id="rId177" w:history="1">
              <w:r w:rsidR="00810D38" w:rsidRPr="00E83765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Cкачать PDF</w:t>
            </w:r>
          </w:p>
        </w:tc>
      </w:tr>
      <w:tr w:rsidR="00810D38" w:rsidRPr="00810D38" w:rsidTr="00DA64CA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C38D6" w:rsidRPr="00CC38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4110" cy="1521460"/>
                  <wp:effectExtent l="0" t="0" r="8890" b="2540"/>
                  <wp:docPr id="89" name="Рисунок 89" descr="сбо 6 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бо 6 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E83765" w:rsidRPr="00E83765" w:rsidRDefault="00810D38" w:rsidP="00E837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E83765" w:rsidRPr="00E8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Уроки СБО: учеб. пособие для 6 кл.   общеобразовательных организа­ций, реализующих ФГОС образования обучающихся с   умственной отста­лостью (интеллектуальными нарушениями) / О.Б. Жестовская. </w:t>
            </w:r>
            <w:r w:rsidR="00E8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83765" w:rsidRPr="00E8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Издательство ВЛАДОС, 2018. - 159 с. : ил.ISBN 978-5-906992-72-7</w:t>
            </w:r>
          </w:p>
          <w:p w:rsidR="00E83765" w:rsidRPr="00E83765" w:rsidRDefault="00E83765" w:rsidP="00E837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учебном пособии представлены уроки по социально-бытовой ориентировке (СБО) для 6-го класса общеобразовательных организаций, реализующих ФГОС   образования обучающихся с умственной отсталостью (интеллектуальными   нарушениями). Занятия предусматривают практическую подготовку детей с   нарушением интеллекта к самосто­ятельной жизни и труду, формированию у них   знаний и умений, способствующих социальной адаптации.</w:t>
            </w:r>
          </w:p>
          <w:p w:rsidR="00E83765" w:rsidRPr="00E83765" w:rsidRDefault="00E83765" w:rsidP="00E837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материал объединен по разделам: «Личная гигиена», «Одежда и   обувь», «Питание», «Семья», «Культура поведения», Жилище», «Транспорт», «Торговля», «Средства связи», «Медицинская помощь», «Детские образовательные   организации».</w:t>
            </w:r>
          </w:p>
          <w:p w:rsidR="00E83765" w:rsidRPr="00E83765" w:rsidRDefault="00E83765" w:rsidP="00E837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Пособие направлено на расширение знаний по учебным темам, повышение   умствен­ной активности на уроках СБО, развитие интеллектуальных возможностей   и способно­стей школьников.</w:t>
            </w:r>
          </w:p>
          <w:p w:rsidR="00810D38" w:rsidRPr="00810D38" w:rsidRDefault="00E83765" w:rsidP="00FE2B0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37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Пособие предназначено для учащихся 6-го класса общеобразовательных   организаций, реализующих ФГОС образования обучающихся с умственной   отсталостью (интеллектуальными нарушениями).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237DB" w:rsidRDefault="00D0280C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9" w:history="1">
              <w:r w:rsidR="004237DB" w:rsidRPr="004237DB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Скачать</w:t>
              </w:r>
            </w:hyperlink>
            <w:r w:rsidR="004237DB" w:rsidRPr="00423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DOCX</w:t>
            </w:r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10D38" w:rsidRPr="00810D38" w:rsidTr="004237DB">
        <w:tc>
          <w:tcPr>
            <w:tcW w:w="2127" w:type="dxa"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10D38" w:rsidRPr="00810D38" w:rsidRDefault="00810D38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klass7"/>
      <w:r w:rsidRPr="00810D38">
        <w:rPr>
          <w:rFonts w:ascii="Times New Roman" w:eastAsia="Times New Roman" w:hAnsi="Times New Roman" w:cs="Times New Roman"/>
          <w:color w:val="4493DE"/>
          <w:sz w:val="24"/>
          <w:szCs w:val="24"/>
          <w:lang w:eastAsia="ru-RU"/>
        </w:rPr>
        <w:t>7 класс</w:t>
      </w:r>
      <w:bookmarkEnd w:id="6"/>
    </w:p>
    <w:tbl>
      <w:tblPr>
        <w:tblStyle w:val="a7"/>
        <w:tblW w:w="10632" w:type="dxa"/>
        <w:tblInd w:w="-714" w:type="dxa"/>
        <w:tblLayout w:type="fixed"/>
        <w:tblLook w:val="04A0"/>
      </w:tblPr>
      <w:tblGrid>
        <w:gridCol w:w="2127"/>
        <w:gridCol w:w="6804"/>
        <w:gridCol w:w="1701"/>
      </w:tblGrid>
      <w:tr w:rsidR="00810D38" w:rsidRPr="00810D38" w:rsidTr="003077B7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Изображение материала</w:t>
            </w:r>
          </w:p>
        </w:tc>
        <w:tc>
          <w:tcPr>
            <w:tcW w:w="6804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Наименование, аннотация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Функционал</w:t>
            </w:r>
          </w:p>
        </w:tc>
      </w:tr>
      <w:tr w:rsidR="00810D38" w:rsidRPr="00810D38" w:rsidTr="003077B7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1575" cy="1524000"/>
                  <wp:effectExtent l="0" t="0" r="9525" b="0"/>
                  <wp:docPr id="68" name="Рисунок 68" descr="izobrazhenie-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zobrazhenie-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3077B7" w:rsidRDefault="00810D38" w:rsidP="003077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Математика. 7 </w:t>
            </w:r>
            <w:r w:rsidR="003077B7"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класс: учеб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для спец. (коррекц.) образоват. учреждений VIII вида / Т.В. Алышева. – 10-е изд. – М.: Просвещение, 2016. – 272 с. : ил. – ISBN 978-5-09-036576-5  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«Математика».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заданий построена по принципу доступности и преемственности. Все задания имеют коррекционную и предметно-практическую направленность, учитывающую особенности развития учащихся с интеллектуальной недостаточностью, и различную степень сложности.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учебно-методический комплект с рабочей тетрадью по математике для 7 класса автора Т.В. Алышевой.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077B7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5413" cy="1477671"/>
                  <wp:effectExtent l="0" t="0" r="6985" b="8255"/>
                  <wp:docPr id="69" name="Рисунок 69" descr="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64" cy="149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3077B7" w:rsidRDefault="00810D38" w:rsidP="003077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Русский язык. 7 класс: учеб. для общеобразоват. организаций, реализующих адапт. основные общеобразоват. программы. / Н.Г. Галунчикова, Э.В. Якубовская.  – 10-е изд. – М. : Просвещение, 2020. – 287 с. : ил. – ISBN 978-5-09-046578-6  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«Язык и речевая практика».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учебно-методический комплект с рабочими тетрадями по русскому языку для 5-9 классов авторов Н.Г. Галунчиковой,  Э.В. Якубовской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077B7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4742" cy="1616660"/>
                  <wp:effectExtent l="0" t="0" r="0" b="3175"/>
                  <wp:docPr id="70" name="Рисунок 70" descr="izobrazhenie-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zobrazhenie-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60" cy="1629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3077B7" w:rsidRDefault="00810D38" w:rsidP="003077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Чтение. 7 класс : учеб. общеобразоват. организаций, реализующих адапт. основные общеобразоват. программы / авт.-сост. А.К. Аксёнова. – 10-е изд. – М. : Просвещение, 2017. – 287 с. : ил. – ISBN 978-5-09-046582-3.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реализует требования адаптированной основной программы в предметной области «Язык и речевая практика».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учебник включены разножанровые произведения отечественных авторов, подобранных с учетом преемственности литературного материала, изучаемого в предшествующих классах по таким темам, как «Устное народное творчество», «Из произведений русской литературы XIX века», «Из произведений русской литературы XX века». Содержание текстов и методического аппарата направлено на решение образовательных, дидактических, коррекционно-воспитательных задач с учетом познавательных и личностных особенностей учащихся с нарушением интеллекта.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7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077B7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8300" cy="1623974"/>
                  <wp:effectExtent l="0" t="0" r="5080" b="0"/>
                  <wp:docPr id="71" name="Рисунок 71" descr="istor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stor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50" cy="1636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3077B7" w:rsidRDefault="00810D38" w:rsidP="003077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История Отечества. 7 класс : учеб. для общеобразоват. организаций, реализующих адапт. основные общеобразоват. программы / И. М. Бгажнокова, Л. В. Смирнова. — 3-е изд., перераб. — М. : Просвещение, 2018. — 223 с. : ил. — ISBN 978-5-09-053925-8.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ровья и обеспечивает реализацию требований адаптированной основной об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щеобразовательной программы в предметной области «Человек и общество» в 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соответствии с ФГОС образования обучающихся с интеллектуальными на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рушениями.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учебнике рассматривается история России с древнейших времён до конца XVII века. Изучение данного курса поможет обучающимся определить ценностные приоритеты путём осмысления исторического опыта своей стра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ны, научит их применять исторические знания в учебной и социальной де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ятельности, будет способствовать формированию их нравственного сознания.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077B7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9226" cy="1492301"/>
                  <wp:effectExtent l="0" t="0" r="5080" b="0"/>
                  <wp:docPr id="72" name="Рисунок 72" descr="izobrazhenie-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zobrazhenie-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13" cy="15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3077B7" w:rsidRDefault="00810D38" w:rsidP="003077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География. 7 класс :  учеб. для общеобразоват. организаций, реализующих адапт. основные общеобразоват. программы: с прил. / Т.М. Лифанова, Е.Н. Соломина. – 9-е изд., испр. – М.: Просвещение, 2016. – 175 с.: ил. + Прил. (15 с. : ил., карт.). – ISBN 978-5-09-037756-0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реализует требования адаптированной основной общеобразовательной программы в предметной области «Естествознание» в соответствии с ФГОС образования обучающихся с интеллектуальными нарушениями.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учебника составляют сведения о географическом положении, климате, формах земной поверхности, водоемах, разнообразии растительного и животного мира, населении, хозяйстве, экономико-географических районах России. Методический аппарат учебника представлен вопросами и заданиями, размещенными до и после каждой статьи.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учебно-методический комплект с рабочей тетрадью по географии для 7 класса автора Лифановой Т.М.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077B7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856" cy="1496689"/>
                  <wp:effectExtent l="0" t="0" r="0" b="8890"/>
                  <wp:docPr id="73" name="Рисунок 73" descr="izobrazhenie-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zobrazhenie-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097" cy="1516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3077B7" w:rsidRDefault="00810D38" w:rsidP="003077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Биология. Растения. Бактерии. Грибы. 7 класс : учеб. для общеобразоват. организаций, реализующих адапт. основные общеобразоват. программы. / З.А. Клепинина. – 11-е изд. – М. : Просвещение, 2017. – 224 с. : ил. – ISBN 978-5-09-049576-9  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«Естествознание».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методический комплект с рабочей тетрадью по биологии для 7 класса автора З.А. Клепининой.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6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7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077B7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5860" cy="1492301"/>
                  <wp:effectExtent l="0" t="0" r="0" b="0"/>
                  <wp:docPr id="74" name="Рисунок 74" descr="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63" cy="150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3077B7" w:rsidRDefault="00810D38" w:rsidP="003077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Технологии. Профильный труд. Подготовка младшего обслуживающего персонала: Учебник для 7 класса для учащихся с ОВЗ, обучающихся по адаптирован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ным основным общеобразовательным программам / А. И. Галина, Е. Ю. Головинская. - Самара: Современные образовательные технологии, 2019. - 96 с.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ISBN 978-5-91780-052-3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«Технологии. Профильный труд. Подготовка младшего обслуживающего персонала» предназначен для изучения предмета «Профильный труд» в 7 классе учащи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мися с ОВЗ (умственной отсталостью, тяжёлыми и множественными нарушениями раз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вития), обучающимися по ФГОС для обучающихся с УО (1 и 2 варианты) в организациях, осуществляющих образовательную деятельность по АООП для обучающихся с ОВЗ, и в организациях социального обслуживания.</w:t>
            </w:r>
          </w:p>
          <w:p w:rsidR="00810D38" w:rsidRPr="003077B7" w:rsidRDefault="00810D38" w:rsidP="003077B7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Отбор видов деятельности в соответствии с Общероссийским классификатором видов экономической деятельности и универсальность профессиональных компетенций, 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формируемых при работе по УМК (учебник, рабочая тетрадь, методическое пособие для учителя, ЭФУ) с учётом профессиональных стандартов, обеспечивают возможность инди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видуального выбора профиля, позволяют учащимся приобрести квалификации младшего обслуживающего персонала (дворник, рабочий по комплексной уборке и содержанию до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мовладений с прилегающими территориями, рабочий зелёного хозяйства, уборщик слу</w:t>
            </w: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жебных и производственных помещений, горничная, мойщик посуды, помощник в ведении домашнего хозяйства).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9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3077B7">
        <w:tc>
          <w:tcPr>
            <w:tcW w:w="2127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5334" cy="1433779"/>
                  <wp:effectExtent l="0" t="0" r="0" b="0"/>
                  <wp:docPr id="75" name="Рисунок 75" descr="izobrazhenie-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zobrazhenie-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51" cy="144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hideMark/>
          </w:tcPr>
          <w:p w:rsidR="00810D38" w:rsidRPr="003077B7" w:rsidRDefault="00810D38" w:rsidP="003077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7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Технология. Швейное дело. 7 класс :  учеб. для спец. (коррекц.) образоват. учреждений VIII вида / Г.Г. Мозговая,  Г.Б. Картушина. – 5-е изд. – М. : Просвещение, 2015. – 181 с. : ил. – ISBN 978-5-09-028960-3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</w:tbl>
    <w:p w:rsidR="00556AF0" w:rsidRDefault="00556AF0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93DE"/>
          <w:sz w:val="24"/>
          <w:szCs w:val="24"/>
          <w:lang w:eastAsia="ru-RU"/>
        </w:rPr>
      </w:pPr>
      <w:bookmarkStart w:id="7" w:name="klass8"/>
    </w:p>
    <w:p w:rsidR="00810D38" w:rsidRPr="00810D38" w:rsidRDefault="00810D38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D38">
        <w:rPr>
          <w:rFonts w:ascii="Times New Roman" w:eastAsia="Times New Roman" w:hAnsi="Times New Roman" w:cs="Times New Roman"/>
          <w:color w:val="4493DE"/>
          <w:sz w:val="24"/>
          <w:szCs w:val="24"/>
          <w:lang w:eastAsia="ru-RU"/>
        </w:rPr>
        <w:t>8 класс</w:t>
      </w:r>
      <w:bookmarkEnd w:id="7"/>
    </w:p>
    <w:tbl>
      <w:tblPr>
        <w:tblStyle w:val="a7"/>
        <w:tblW w:w="10632" w:type="dxa"/>
        <w:tblInd w:w="-714" w:type="dxa"/>
        <w:tblLook w:val="04A0"/>
      </w:tblPr>
      <w:tblGrid>
        <w:gridCol w:w="2526"/>
        <w:gridCol w:w="6320"/>
        <w:gridCol w:w="1786"/>
      </w:tblGrid>
      <w:tr w:rsidR="00810D38" w:rsidRPr="00810D38" w:rsidTr="00B132E8">
        <w:tc>
          <w:tcPr>
            <w:tcW w:w="2526" w:type="dxa"/>
            <w:hideMark/>
          </w:tcPr>
          <w:p w:rsidR="00810D38" w:rsidRPr="00556AF0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56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Изображение материала</w:t>
            </w:r>
          </w:p>
        </w:tc>
        <w:tc>
          <w:tcPr>
            <w:tcW w:w="6320" w:type="dxa"/>
            <w:hideMark/>
          </w:tcPr>
          <w:p w:rsidR="00810D38" w:rsidRPr="00556AF0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56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Наименование, аннотация</w:t>
            </w:r>
          </w:p>
        </w:tc>
        <w:tc>
          <w:tcPr>
            <w:tcW w:w="1786" w:type="dxa"/>
            <w:hideMark/>
          </w:tcPr>
          <w:p w:rsidR="00810D38" w:rsidRPr="00556AF0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56A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Функционал</w:t>
            </w:r>
          </w:p>
        </w:tc>
      </w:tr>
      <w:tr w:rsidR="00810D38" w:rsidRPr="00810D38" w:rsidTr="00B132E8">
        <w:tc>
          <w:tcPr>
            <w:tcW w:w="252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76425"/>
                  <wp:effectExtent l="0" t="0" r="0" b="9525"/>
                  <wp:docPr id="76" name="Рисунок 76" descr="izobrazhenie-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zobrazhenie-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hideMark/>
          </w:tcPr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8 класс:</w:t>
            </w:r>
            <w:r w:rsidR="00A45183"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учеб. для общеобразоват. организаций, реализующих адапт. основные общеобразоват. программы. / В.В. Эк. – 13-е изд. – М.: Просвещение, 2017. – 236 с. : ил. – ISBN 978-5-09-047223-4.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«Математика».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учебника включает такие разделы, как «Нумерация», «Обыкновенные дроби», «Обыкновенные и десятичные дроби», «Повторение». Задачи и практические задания имеют предметно-практическую направленность, соответствуют возрастным и психологическим особенностям обучающихся, связаны с их профессионально-трудовой подготовкой и с окружающим миром. В конце с их профессионально-трудовой подготовкой и с окружающим миром. В конце каждой темы даются контрольные задания, задания повышенной трудности отмечены специальным значком.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состав   учебно-методического комплекта по математике для 8 класса входит рабочая тетрадь  автора Т.В. Алышевой.</w:t>
            </w:r>
          </w:p>
        </w:tc>
        <w:tc>
          <w:tcPr>
            <w:tcW w:w="178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6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B132E8">
        <w:tc>
          <w:tcPr>
            <w:tcW w:w="252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28800"/>
                  <wp:effectExtent l="0" t="0" r="0" b="0"/>
                  <wp:docPr id="77" name="Рисунок 77" descr="izobrazheni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zobrazheni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hideMark/>
          </w:tcPr>
          <w:p w:rsidR="00810D38" w:rsidRPr="00556AF0" w:rsidRDefault="00810D38" w:rsidP="00A451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Русский язык. 8 класс: учеб. для спец. (коррекц.) образоват. учреждений VIII вида / Н.Г. Галунчикова, Э.В. Якубовская.  – 9-е изд. – М. : Просвещение, 2016. – 264 с. : ил. – ISBN 978-5-09-037195-7.  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«Язык и речевая практика».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составляет учебно-методический комплект с </w:t>
            </w: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рабочими тетрадями по русскому языку для 5-9 классов авторов Н.Г. Галунчиковой,  Э.В. Якубовской.</w:t>
            </w:r>
          </w:p>
        </w:tc>
        <w:tc>
          <w:tcPr>
            <w:tcW w:w="178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9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B132E8">
        <w:tc>
          <w:tcPr>
            <w:tcW w:w="252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66900"/>
                  <wp:effectExtent l="0" t="0" r="0" b="0"/>
                  <wp:docPr id="78" name="Рисунок 78" descr="izobrazhenie-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zobrazhenie-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hideMark/>
          </w:tcPr>
          <w:p w:rsidR="00810D38" w:rsidRPr="00556AF0" w:rsidRDefault="00810D38" w:rsidP="00A451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Чтение. 8 класс: учеб. общеобразоват. организаций, реализующих адапт. основные общеобразоват. программы / авт.-сост. З.Ф. Малышева. – 11-е изд. – М. : Просвещение, 2016. – 287 с. : ил. – ISBN 978-5-09-037801-7..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Учебник предназначен для детей с ограниченными возможностями здоровья и </w:t>
            </w:r>
            <w:r w:rsidR="00A45183"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</w:t>
            </w:r>
            <w:r w:rsidR="00A451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требования адаптированной основной программы в предметной области «Язык и речевая практика» в соответствии с ФГОС образования обучающихся с интеллектуальными нарушениями. В учебник включены разножанровые произведения </w:t>
            </w:r>
            <w:r w:rsidR="00A45183"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устного народного</w:t>
            </w: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45183"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 и</w:t>
            </w: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русских писателей XIX и XX веков, подобранные по принципу преемственности литературного материала, изучаемого в предшествующих и последующих классах.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текстов и методического аппарата направлено на решение образовательных, и коррекционно-воспитательных задач с учетом познавательных и личностных особенностей учащихся с нарушением интеллекта.</w:t>
            </w:r>
          </w:p>
        </w:tc>
        <w:tc>
          <w:tcPr>
            <w:tcW w:w="178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B132E8">
        <w:tc>
          <w:tcPr>
            <w:tcW w:w="252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38325"/>
                  <wp:effectExtent l="0" t="0" r="0" b="9525"/>
                  <wp:docPr id="79" name="Рисунок 79" descr="izobrazhenie-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zobrazhenie-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hideMark/>
          </w:tcPr>
          <w:p w:rsidR="00810D38" w:rsidRPr="00556AF0" w:rsidRDefault="00810D38" w:rsidP="00B448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Биология. Животные. 8 класс: учеб. для общеобразоват. организаций, реализующих адапт. основные общеобразоват. программы. / А.И. Никишов, А.В. Теремов. – 14-е изд. – М. : Просвещение, 2018. – 231 с. : ил. – ISBN 978-5-09-053105-4  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«Естествознание».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методический комплект с рабочей тетрадью автора А.И. Никишова.</w:t>
            </w:r>
          </w:p>
        </w:tc>
        <w:tc>
          <w:tcPr>
            <w:tcW w:w="178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B132E8">
        <w:tc>
          <w:tcPr>
            <w:tcW w:w="252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28800"/>
                  <wp:effectExtent l="0" t="0" r="0" b="0"/>
                  <wp:docPr id="80" name="Рисунок 80" descr="izobrazhenie-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zobrazhenie-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hideMark/>
          </w:tcPr>
          <w:p w:rsidR="00810D38" w:rsidRPr="00556AF0" w:rsidRDefault="00810D38" w:rsidP="00B448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География. 8 класс:</w:t>
            </w:r>
            <w:r w:rsidR="00B4480D"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учеб. для общеобразоват. организаций, реализующих адапт. основные общеобразоват. программы: с прил. / Т.М. Лифанова, Е.Н. Соломина. – 8-е изд. – М.: Просвещение, 2016. – 208 с.: ил. + Прил. (40 отд. с.). – ISBN 978-5-09-037194-0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«Естествознание».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учебника – дать учащимся 8 класса элементарные, но научные и систематические сведения о географическом положении, климате, формах земной поверхности и водоёмах, разнообразии растительного и животного мира, населении земного шара. Методический </w:t>
            </w:r>
            <w:r w:rsidR="00B4480D"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 представлен</w:t>
            </w: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вопросами и заданиями, которые размещены до и после каждой статьи и предполагают разную степень сложности. В настоящем издании обновлен картографический материал.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учебно-методический комплект с рабочей тетрадью по географии для 8 класса автора Лифановой Т.М.</w:t>
            </w:r>
          </w:p>
        </w:tc>
        <w:tc>
          <w:tcPr>
            <w:tcW w:w="178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7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B132E8">
        <w:tc>
          <w:tcPr>
            <w:tcW w:w="252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D028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D028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79" o:spid="_x0000_s1027" alt="8-klass.jpeg" style="width:110.95pt;height:145.75pt;visibility:visible;mso-position-horizontal-relative:char;mso-position-vertical-relative:line" filled="f" stroked="f">
                  <o:lock v:ext="edit" aspectratio="t"/>
                  <v:textbox>
                    <w:txbxContent>
                      <w:p w:rsidR="00B4316B" w:rsidRDefault="00B4316B" w:rsidP="00B4316B">
                        <w:pPr>
                          <w:jc w:val="center"/>
                        </w:pPr>
                        <w:r w:rsidRPr="00B4316B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163320" cy="1521460"/>
                              <wp:effectExtent l="0" t="0" r="0" b="2540"/>
                              <wp:docPr id="106" name="Рисунок 106" descr="http://kgbou5.ru/assets/images/elektronnaya-biblioteka/elektronnye-_uchebniki/8-klass/8-klass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http://kgbou5.ru/assets/images/elektronnaya-biblioteka/elektronnye-_uchebniki/8-klass/8-klass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9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3320" cy="1521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6320" w:type="dxa"/>
            <w:hideMark/>
          </w:tcPr>
          <w:p w:rsidR="00810D38" w:rsidRPr="00556AF0" w:rsidRDefault="00810D38" w:rsidP="00B448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Технологии. Профильный труд. Подготовка младшего обслуживающего персонала Учебник для 8 класса для учащихся с ОВЗ, обучающихся по адаптированным основным общеобразовательным программам /А.И. Галина, Е. Ю. Головинская. - Самара: Современные образовательные технологии, 2019. - 112 с.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ISBN 978-5-91780-053-0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«Технологии. Профильный труд. Подготовка младшего обслуживающего персонала» предназначен для изучения предмета «Профильный труд» в 8 классе учащи</w:t>
            </w: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мися с ОВЗ (умственной отсталостью, тяжёлыми и множественными нарушениями раз</w:t>
            </w: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вития), обучающимися по ФГОС для обучающихся с УО (1 и 2 варианты) в организациях, осуществляющих образовательную деятельность по АООП для обучающихся с ОВЗ, и в организациях социального обслуживания.</w:t>
            </w:r>
          </w:p>
          <w:p w:rsidR="00810D38" w:rsidRPr="00556AF0" w:rsidRDefault="00810D38" w:rsidP="00556AF0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видов деятельности в соответствии с Общероссийским классификатором видов экономической деятельности и универсальность профессиональных компетенций, формируемых при работе по УМК (учебник, рабочая тетрадь, методическое пособие для учителя, ЭФУ) с учётом профессиональных стандартов, обеспечивают возможность ин</w:t>
            </w: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дивидуального выбора профиля, позволяют учащимся приобрести квалификации по 25 специальностям основной группы занятий «Неквалифицированные рабочие».</w:t>
            </w:r>
          </w:p>
        </w:tc>
        <w:tc>
          <w:tcPr>
            <w:tcW w:w="178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B132E8">
        <w:tc>
          <w:tcPr>
            <w:tcW w:w="252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10D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76425"/>
                  <wp:effectExtent l="0" t="0" r="0" b="9525"/>
                  <wp:docPr id="81" name="Рисунок 81" descr="izobrazhenie-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zobrazhenie-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hideMark/>
          </w:tcPr>
          <w:p w:rsidR="00810D38" w:rsidRPr="00556AF0" w:rsidRDefault="00810D38" w:rsidP="00B4480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Технология. Швейное дело. 8 класс: учеб. для спец. (коррекц.) образоват. учреждений VIII вида / Г.Г. Мозговая,  Г.Б. Картушина. – 4-е изд. – М. : Просвещение, 2012. – 232 с. : ил. – ISBN 978-5-09-029420-1.</w:t>
            </w:r>
          </w:p>
        </w:tc>
        <w:tc>
          <w:tcPr>
            <w:tcW w:w="178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B132E8">
        <w:tc>
          <w:tcPr>
            <w:tcW w:w="2526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320" w:type="dxa"/>
            <w:hideMark/>
          </w:tcPr>
          <w:p w:rsidR="00810D38" w:rsidRPr="00556AF0" w:rsidRDefault="00810D38" w:rsidP="00556AF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Бгажнокова И., Смирнова Л. История Отечества. Учебник 8 класса </w:t>
            </w:r>
            <w:r w:rsidR="00B4480D"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образовательных организаций,</w:t>
            </w:r>
            <w:r w:rsidRPr="00556A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реализующих АООП для детей с ОВЗ. ФГОС. - М. "Просвещение " 2020г. </w:t>
            </w:r>
          </w:p>
        </w:tc>
        <w:tc>
          <w:tcPr>
            <w:tcW w:w="1786" w:type="dxa"/>
            <w:hideMark/>
          </w:tcPr>
          <w:p w:rsidR="00810D38" w:rsidRPr="00810D38" w:rsidRDefault="00810D38" w:rsidP="00E41C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Скачать DOCX</w:t>
            </w:r>
          </w:p>
          <w:p w:rsidR="00810D38" w:rsidRPr="00810D38" w:rsidRDefault="00810D38" w:rsidP="00E41C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Cкачать PDF</w:t>
            </w:r>
          </w:p>
        </w:tc>
      </w:tr>
      <w:tr w:rsidR="00B132E8" w:rsidRPr="00810D38" w:rsidTr="00B132E8">
        <w:tc>
          <w:tcPr>
            <w:tcW w:w="2526" w:type="dxa"/>
            <w:hideMark/>
          </w:tcPr>
          <w:p w:rsidR="00B132E8" w:rsidRPr="00810D38" w:rsidRDefault="00B132E8" w:rsidP="00B132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B132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3320" cy="1521460"/>
                  <wp:effectExtent l="0" t="0" r="0" b="2540"/>
                  <wp:docPr id="102" name="Рисунок 102" descr="http://kgbou5.ru/assets/images/elektronnaya-biblioteka/elektronnye-uchebnye-posobiya/8/biologiya-8-klas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://kgbou5.ru/assets/images/elektronnaya-biblioteka/elektronnye-uchebnye-posobiya/8/biologiya-8-klas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hideMark/>
          </w:tcPr>
          <w:p w:rsidR="00B132E8" w:rsidRPr="00B132E8" w:rsidRDefault="00B132E8" w:rsidP="00B132E8">
            <w:pPr>
              <w:pStyle w:val="a3"/>
              <w:spacing w:before="0" w:beforeAutospacing="0" w:after="0" w:afterAutospacing="0" w:line="285" w:lineRule="atLeast"/>
              <w:jc w:val="both"/>
              <w:rPr>
                <w:sz w:val="23"/>
                <w:szCs w:val="23"/>
              </w:rPr>
            </w:pPr>
            <w:r w:rsidRPr="00B132E8">
              <w:t>Биология. Рабочая тетрадь. 8 класс: учебное пособие для учащихся специальных (коррекционных)образовательных учреждений VIII вида / А.И. Никишов.</w:t>
            </w:r>
            <w:r>
              <w:t>-</w:t>
            </w:r>
            <w:r w:rsidRPr="00B132E8">
              <w:t xml:space="preserve"> 2-е изд. </w:t>
            </w:r>
            <w:r>
              <w:t>-</w:t>
            </w:r>
            <w:r w:rsidRPr="00B132E8">
              <w:t xml:space="preserve">М.: Просвещение, 2015. </w:t>
            </w:r>
            <w:r>
              <w:t>-</w:t>
            </w:r>
            <w:r w:rsidRPr="00B132E8">
              <w:t xml:space="preserve">65 с. : ил. </w:t>
            </w:r>
            <w:r>
              <w:t>-</w:t>
            </w:r>
            <w:r w:rsidRPr="00B132E8">
              <w:t xml:space="preserve"> ISBN978- 5-09-035129-4.</w:t>
            </w:r>
          </w:p>
          <w:p w:rsidR="00B132E8" w:rsidRPr="00B132E8" w:rsidRDefault="00B132E8" w:rsidP="00B132E8">
            <w:pPr>
              <w:pStyle w:val="a3"/>
              <w:spacing w:before="0" w:beforeAutospacing="0" w:after="0" w:afterAutospacing="0" w:line="285" w:lineRule="atLeast"/>
              <w:jc w:val="both"/>
              <w:rPr>
                <w:sz w:val="23"/>
                <w:szCs w:val="23"/>
              </w:rPr>
            </w:pPr>
            <w:r w:rsidRPr="00B132E8">
              <w:t>Рабочая тетрадь составляет учебно-методический комплект с учебником «Биология. Животные.8 класс» автора А. И. Никишова для детей с ограниченными возможностями и реализует требования 1-го варианта Базис</w:t>
            </w:r>
            <w:r w:rsidRPr="00B132E8">
              <w:softHyphen/>
              <w:t>ного учебного плана специальных (коррекционных) образовательных учреж</w:t>
            </w:r>
            <w:r w:rsidRPr="00B132E8">
              <w:softHyphen/>
              <w:t>дений VIII вида (сборник Программ для специальных (коррекционных) обра</w:t>
            </w:r>
            <w:r w:rsidRPr="00B132E8">
              <w:softHyphen/>
              <w:t>зовательных учреждений VIII вида под редакцией В. В. Воронковой для 5—9 классов).</w:t>
            </w:r>
          </w:p>
          <w:p w:rsidR="00B132E8" w:rsidRPr="00B132E8" w:rsidRDefault="00B132E8" w:rsidP="00B132E8">
            <w:pPr>
              <w:pStyle w:val="a3"/>
              <w:spacing w:before="0" w:beforeAutospacing="0" w:after="0" w:afterAutospacing="0" w:line="285" w:lineRule="atLeast"/>
              <w:jc w:val="both"/>
              <w:rPr>
                <w:color w:val="484C51"/>
                <w:sz w:val="23"/>
                <w:szCs w:val="23"/>
              </w:rPr>
            </w:pPr>
            <w:r w:rsidRPr="00B132E8">
              <w:t>Рабочая тетрадь предназначена для закрепления знаний, выполнения проверочных работ и практических заданий.</w:t>
            </w:r>
          </w:p>
        </w:tc>
        <w:tc>
          <w:tcPr>
            <w:tcW w:w="1786" w:type="dxa"/>
            <w:tcBorders>
              <w:top w:val="single" w:sz="6" w:space="0" w:color="555555"/>
              <w:left w:val="single" w:sz="6" w:space="0" w:color="555555"/>
              <w:bottom w:val="single" w:sz="6" w:space="0" w:color="555555"/>
              <w:right w:val="single" w:sz="6" w:space="0" w:color="555555"/>
            </w:tcBorders>
            <w:shd w:val="clear" w:color="auto" w:fill="FFFFFF"/>
            <w:hideMark/>
          </w:tcPr>
          <w:p w:rsidR="00B132E8" w:rsidRPr="00B132E8" w:rsidRDefault="00D0280C" w:rsidP="00B132E8">
            <w:pPr>
              <w:pStyle w:val="a3"/>
              <w:spacing w:before="0" w:beforeAutospacing="0" w:after="0" w:afterAutospacing="0" w:line="285" w:lineRule="atLeast"/>
              <w:jc w:val="both"/>
              <w:rPr>
                <w:color w:val="484C51"/>
                <w:sz w:val="23"/>
                <w:szCs w:val="23"/>
              </w:rPr>
            </w:pPr>
            <w:hyperlink r:id="rId226" w:tgtFrame="_blank" w:history="1">
              <w:r w:rsidR="00B132E8" w:rsidRPr="00B132E8">
                <w:rPr>
                  <w:rStyle w:val="a4"/>
                  <w:color w:val="008ACE"/>
                  <w:bdr w:val="none" w:sz="0" w:space="0" w:color="auto" w:frame="1"/>
                </w:rPr>
                <w:t>Скачать DOCX</w:t>
              </w:r>
            </w:hyperlink>
          </w:p>
        </w:tc>
      </w:tr>
      <w:tr w:rsidR="00B132E8" w:rsidRPr="00810D38" w:rsidTr="00B132E8">
        <w:tc>
          <w:tcPr>
            <w:tcW w:w="2526" w:type="dxa"/>
            <w:hideMark/>
          </w:tcPr>
          <w:p w:rsidR="00B132E8" w:rsidRPr="00810D38" w:rsidRDefault="00B132E8" w:rsidP="00B132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7060F2" w:rsidRPr="007060F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1885" cy="1521460"/>
                  <wp:effectExtent l="0" t="0" r="0" b="2540"/>
                  <wp:docPr id="107" name="Рисунок 107" descr="http://kgbou5.ru/assets/images/elektronnaya-biblioteka/elektronnye-uchebnye-posobiya/8/8-klass_000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kgbou5.ru/assets/images/elektronnaya-biblioteka/elektronnye-uchebnye-posobiya/8/8-klass_000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0" w:type="dxa"/>
            <w:hideMark/>
          </w:tcPr>
          <w:p w:rsidR="007060F2" w:rsidRPr="007060F2" w:rsidRDefault="00B132E8" w:rsidP="007060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7060F2" w:rsidRPr="00706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тетрадь по географии: учеб. пособие для 8 класса общеобразовательных   организаций, реализующих адаптированные основные общеобразовательные   программы/ Т.М. Лифанова </w:t>
            </w:r>
            <w:r w:rsidR="00805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060F2" w:rsidRPr="00706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М. : Просвещение, 2018. </w:t>
            </w:r>
            <w:r w:rsidR="00805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060F2" w:rsidRPr="00706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128 с. : ил. </w:t>
            </w:r>
            <w:r w:rsidR="008052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060F2" w:rsidRPr="00706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ISBN 978-5-09-059092-1</w:t>
            </w:r>
          </w:p>
          <w:p w:rsidR="007060F2" w:rsidRPr="007060F2" w:rsidRDefault="007060F2" w:rsidP="007060F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предназначена для   обучающихся с интеллектуальными нарушениями и обеспечивает реализацию   требований адаптированной основной общеобра­зовательной программы в   предметной области «Естествознание».</w:t>
            </w:r>
          </w:p>
          <w:p w:rsidR="00B132E8" w:rsidRPr="007060F2" w:rsidRDefault="007060F2" w:rsidP="004034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6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содержание рабочей тетради включена   разработанная автором дифференцированная система заданий для самостоятельной   работы уча­щихся по теме «Материки и океаны», изучаемой в 8 классе. Сочетание   различных заданий, включённых в тетрадь (вставка пропущенных слов, дополнение   предложений, работа со словарём, запись определений, заполнение таблиц,   работа с контурными картами, с элементарными перфокартами, занимательные   задания, ребусы, кроссворды, загадки, рассказы по картинкам и т. п.),   обусловлено индивидуальным подходом к обучению детей с нарушением интеллекта   и способствует более глубокому и прочному усвоению учащимися географического   материала, развитию их устной и письменной речи. Тетрадь может быть   использована как на уроке для выполнения заданий под руководством учителя,   так и во внеурочное время.</w:t>
            </w:r>
          </w:p>
        </w:tc>
        <w:tc>
          <w:tcPr>
            <w:tcW w:w="1786" w:type="dxa"/>
            <w:hideMark/>
          </w:tcPr>
          <w:p w:rsidR="00B132E8" w:rsidRPr="00810D38" w:rsidRDefault="00B132E8" w:rsidP="00B132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132E8" w:rsidRPr="00810D38" w:rsidRDefault="00D0280C" w:rsidP="007060F2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8" w:history="1">
              <w:r w:rsidR="007060F2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Скачать</w:t>
              </w:r>
            </w:hyperlink>
            <w:r w:rsidR="007060F2">
              <w:t xml:space="preserve"> </w:t>
            </w:r>
            <w:r w:rsidR="007060F2" w:rsidRPr="00706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DOCX</w:t>
            </w:r>
            <w:r w:rsidR="007060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43283" w:rsidRDefault="00843283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493DE"/>
          <w:sz w:val="24"/>
          <w:szCs w:val="24"/>
          <w:lang w:eastAsia="ru-RU"/>
        </w:rPr>
      </w:pPr>
      <w:bookmarkStart w:id="8" w:name="klass9"/>
    </w:p>
    <w:p w:rsidR="00810D38" w:rsidRPr="00810D38" w:rsidRDefault="00810D38" w:rsidP="00810D3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D38">
        <w:rPr>
          <w:rFonts w:ascii="Times New Roman" w:eastAsia="Times New Roman" w:hAnsi="Times New Roman" w:cs="Times New Roman"/>
          <w:color w:val="4493DE"/>
          <w:sz w:val="24"/>
          <w:szCs w:val="24"/>
          <w:lang w:eastAsia="ru-RU"/>
        </w:rPr>
        <w:t>9 класс</w:t>
      </w:r>
      <w:bookmarkEnd w:id="8"/>
    </w:p>
    <w:tbl>
      <w:tblPr>
        <w:tblStyle w:val="a7"/>
        <w:tblW w:w="10490" w:type="dxa"/>
        <w:tblInd w:w="-714" w:type="dxa"/>
        <w:tblLook w:val="04A0"/>
      </w:tblPr>
      <w:tblGrid>
        <w:gridCol w:w="2586"/>
        <w:gridCol w:w="6203"/>
        <w:gridCol w:w="1701"/>
      </w:tblGrid>
      <w:tr w:rsidR="00810D38" w:rsidRPr="00810D38" w:rsidTr="006C00E2">
        <w:tc>
          <w:tcPr>
            <w:tcW w:w="2586" w:type="dxa"/>
            <w:hideMark/>
          </w:tcPr>
          <w:p w:rsidR="00810D38" w:rsidRPr="00843283" w:rsidRDefault="00810D38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432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Изображение материала</w:t>
            </w:r>
          </w:p>
        </w:tc>
        <w:tc>
          <w:tcPr>
            <w:tcW w:w="6203" w:type="dxa"/>
            <w:hideMark/>
          </w:tcPr>
          <w:p w:rsidR="00810D38" w:rsidRPr="00843283" w:rsidRDefault="00810D38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432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Наименование, аннотация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b/>
                <w:bCs/>
                <w:color w:val="484C51"/>
                <w:sz w:val="24"/>
                <w:szCs w:val="24"/>
                <w:lang w:eastAsia="ru-RU"/>
              </w:rPr>
              <w:t>Функционал</w:t>
            </w: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10D38" w:rsidRPr="00810D38" w:rsidTr="006C00E2">
        <w:tc>
          <w:tcPr>
            <w:tcW w:w="2586" w:type="dxa"/>
            <w:hideMark/>
          </w:tcPr>
          <w:p w:rsidR="00810D38" w:rsidRPr="00843283" w:rsidRDefault="00810D38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432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76425"/>
                  <wp:effectExtent l="0" t="0" r="0" b="9525"/>
                  <wp:docPr id="82" name="Рисунок 82" descr="izobrazhenie-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zobrazhenie-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hideMark/>
          </w:tcPr>
          <w:p w:rsidR="00810D38" w:rsidRPr="00843283" w:rsidRDefault="00810D38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Русский язык. 9 класс:</w:t>
            </w:r>
            <w:r w:rsidR="00E51665"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учеб. для общеобразоват. организаций, реализующих адапт. основные общеобразоват. программы. /Э.В. Якубовская, Н.Г. Галунчикова. – 5-е изд. – М.: Просвещение, 2018. – 208 с. : ил. – ISBN 978-5-09-053942-5.</w:t>
            </w:r>
          </w:p>
          <w:p w:rsidR="00810D38" w:rsidRPr="00843283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реализует требования адаптированной основной программы в предметной области «Язык и речевая практика» для обучающихся с интеллектуальными нарушениями.</w:t>
            </w:r>
          </w:p>
          <w:p w:rsidR="00810D38" w:rsidRPr="00843283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учебно-методический комплект с рабочими тетрадями  для 5-9 классов «Состав слова», «Имя существительное», «Имя прилагательное», «Глагол» авторов Н.Г. Галунчиковой,  Э.В. Якубовской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6C00E2">
        <w:tc>
          <w:tcPr>
            <w:tcW w:w="2586" w:type="dxa"/>
            <w:hideMark/>
          </w:tcPr>
          <w:p w:rsidR="00810D38" w:rsidRPr="00843283" w:rsidRDefault="00810D38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432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76425"/>
                  <wp:effectExtent l="0" t="0" r="0" b="9525"/>
                  <wp:docPr id="83" name="Рисунок 83" descr="izobrazhenie-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izobrazhenie-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hideMark/>
          </w:tcPr>
          <w:p w:rsidR="00810D38" w:rsidRPr="00843283" w:rsidRDefault="00810D38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Чтение. 9 класс : учеб. общеобразоват. организаций, реализующих адапт. основные общеобразоват. программы / [авт.-сост. А.К. Аксенова, М.И. Шишкова].</w:t>
            </w:r>
            <w:r w:rsidR="007A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М.: Просвещение, 2018.</w:t>
            </w:r>
            <w:r w:rsidR="007A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11-е изд., перераб.</w:t>
            </w:r>
            <w:r w:rsidR="007A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270 с. : ил. </w:t>
            </w:r>
            <w:r w:rsidR="007A6F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ISBN 978-5-09-059021-1.</w:t>
            </w:r>
          </w:p>
          <w:p w:rsidR="00810D38" w:rsidRPr="00843283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реализует требования адаптированной основной программы в предметной области «Язык и речевая практика</w:t>
            </w:r>
            <w:r w:rsidR="00E516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810D38" w:rsidRPr="00843283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учебнике представлены произведения устного народного творчества, художественные произведения классиков русской и отечественной литературы, а также 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зарубежных писателей. Изучаемые тексты сопровождаются краткой биографией писателя, вопросами и заданиями, направленными на понимание и усвоение материала школьниками. Методический аппарат учебника нацелен на формирование читательской деятельности школьников, обеспечение коммуникативного  подхода в обучении.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4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6C00E2" w:rsidRPr="00810D38" w:rsidTr="006C00E2">
        <w:tc>
          <w:tcPr>
            <w:tcW w:w="2586" w:type="dxa"/>
          </w:tcPr>
          <w:p w:rsidR="006C00E2" w:rsidRPr="00843283" w:rsidRDefault="006C00E2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03" w:type="dxa"/>
          </w:tcPr>
          <w:p w:rsidR="006C00E2" w:rsidRPr="00843283" w:rsidRDefault="006C00E2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C00E2" w:rsidRPr="00810D38" w:rsidRDefault="006C00E2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C00E2" w:rsidRPr="006C00E2" w:rsidTr="006C00E2">
        <w:tc>
          <w:tcPr>
            <w:tcW w:w="2586" w:type="dxa"/>
            <w:hideMark/>
          </w:tcPr>
          <w:p w:rsidR="006C00E2" w:rsidRPr="006C00E2" w:rsidRDefault="006C00E2" w:rsidP="006C00E2">
            <w:pPr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6C00E2">
              <w:rPr>
                <w:rFonts w:ascii="Helvetica" w:eastAsia="Times New Roman" w:hAnsi="Helvetica" w:cs="Times New Roman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1163320" cy="1521460"/>
                  <wp:effectExtent l="0" t="0" r="0" b="2540"/>
                  <wp:docPr id="108" name="Рисунок 108" descr="м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м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hideMark/>
          </w:tcPr>
          <w:p w:rsidR="006C00E2" w:rsidRPr="006C00E2" w:rsidRDefault="006C00E2" w:rsidP="006C00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9 класс:</w:t>
            </w: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0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учеб. для спец. (коррекц.) образоват. </w:t>
            </w:r>
            <w:r w:rsidR="00EF3B06"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6C0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чреждений</w:t>
            </w:r>
            <w:r w:rsidR="00EF3B06"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0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VIII</w:t>
            </w:r>
            <w:r w:rsidR="00EF3B06"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0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вида/М.Н. Перова. </w:t>
            </w:r>
            <w:r w:rsidR="00EF3B06"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C0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8-е изд. </w:t>
            </w:r>
            <w:r w:rsidR="00EF3B06"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C0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М.: Просвещение, 2014.</w:t>
            </w:r>
            <w:r w:rsid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C0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 с.: ил. – ISBN 978-5-09-031537-1.</w:t>
            </w:r>
          </w:p>
          <w:p w:rsidR="006C00E2" w:rsidRPr="006C00E2" w:rsidRDefault="006C00E2" w:rsidP="006C00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реализует требования I-го варианта Базисного учебного плана специальных (коррекционных) образовательных учреждений VIII вида (Сборник программ для специальных (коррекционных) образовательных учреждений VIII вида под редакцией В.В. Воронковой для 5-9 классов).</w:t>
            </w:r>
          </w:p>
          <w:p w:rsidR="006C00E2" w:rsidRPr="006C00E2" w:rsidRDefault="006C00E2" w:rsidP="006C00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0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учебника составляют следующие темы: «Нумерация», «Десятичные дроби», «Проценты», «Обыкновенные и десятичные дроби», «Геометрический материал», «Повторение». Учебные и практичные задания соответствуют возрастным и психологическим особенностям учащихся с нарушением интеллекта, доступны им по своему содержанию, имеют предметно-практическую направленность.</w:t>
            </w:r>
          </w:p>
          <w:p w:rsidR="006C00E2" w:rsidRPr="006C00E2" w:rsidRDefault="006C00E2" w:rsidP="006C00E2">
            <w:pPr>
              <w:jc w:val="both"/>
              <w:rPr>
                <w:rFonts w:ascii="Helvetica" w:eastAsia="Times New Roman" w:hAnsi="Helvetica" w:cs="Times New Roman"/>
                <w:sz w:val="20"/>
                <w:szCs w:val="20"/>
                <w:lang w:eastAsia="ru-RU"/>
              </w:rPr>
            </w:pPr>
            <w:r w:rsidRPr="006C00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учебно-методический комплект с рабочей тетрадью по математике для 9 класса авторов М.Н. Перовой, И.М. Яковлевой.</w:t>
            </w:r>
            <w:r w:rsidRPr="006C00E2">
              <w:rPr>
                <w:rFonts w:ascii="Helvetica" w:eastAsia="Times New Roman" w:hAnsi="Helvetica" w:cs="Times New Roman"/>
                <w:sz w:val="20"/>
                <w:szCs w:val="20"/>
                <w:lang w:eastAsia="ru-RU"/>
              </w:rPr>
              <w:t>  </w:t>
            </w:r>
          </w:p>
        </w:tc>
        <w:tc>
          <w:tcPr>
            <w:tcW w:w="1701" w:type="dxa"/>
            <w:hideMark/>
          </w:tcPr>
          <w:p w:rsidR="006C00E2" w:rsidRPr="006C00E2" w:rsidRDefault="006C00E2" w:rsidP="006C00E2">
            <w:pPr>
              <w:jc w:val="right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6C00E2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  <w:p w:rsidR="006C00E2" w:rsidRPr="006C00E2" w:rsidRDefault="00D0280C" w:rsidP="006C00E2">
            <w:pPr>
              <w:spacing w:after="135"/>
              <w:jc w:val="right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hyperlink r:id="rId236" w:history="1">
              <w:r w:rsidR="006C00E2" w:rsidRPr="006C00E2">
                <w:rPr>
                  <w:rFonts w:ascii="Helvetica" w:eastAsia="Times New Roman" w:hAnsi="Helvetica" w:cs="Times New Roman"/>
                  <w:color w:val="1649F2"/>
                  <w:sz w:val="20"/>
                  <w:szCs w:val="20"/>
                  <w:u w:val="single"/>
                  <w:lang w:eastAsia="ru-RU"/>
                </w:rPr>
                <w:t>Скачать DOCX</w:t>
              </w:r>
            </w:hyperlink>
          </w:p>
          <w:p w:rsidR="006C00E2" w:rsidRPr="006C00E2" w:rsidRDefault="006C00E2" w:rsidP="006C00E2">
            <w:pPr>
              <w:jc w:val="right"/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</w:pPr>
            <w:r w:rsidRPr="006C00E2">
              <w:rPr>
                <w:rFonts w:ascii="Helvetica" w:eastAsia="Times New Roman" w:hAnsi="Helvetica" w:cs="Times New Roman"/>
                <w:color w:val="333333"/>
                <w:sz w:val="20"/>
                <w:szCs w:val="20"/>
                <w:lang w:eastAsia="ru-RU"/>
              </w:rPr>
              <w:br/>
            </w:r>
            <w:hyperlink r:id="rId237" w:history="1">
              <w:r w:rsidRPr="006C00E2">
                <w:rPr>
                  <w:rFonts w:ascii="Helvetica" w:eastAsia="Times New Roman" w:hAnsi="Helvetica" w:cs="Times New Roman"/>
                  <w:color w:val="1649F2"/>
                  <w:sz w:val="20"/>
                  <w:szCs w:val="20"/>
                  <w:u w:val="single"/>
                  <w:lang w:eastAsia="ru-RU"/>
                </w:rPr>
                <w:t>Скачать PDF</w:t>
              </w:r>
            </w:hyperlink>
          </w:p>
        </w:tc>
      </w:tr>
      <w:tr w:rsidR="00810D38" w:rsidRPr="00810D38" w:rsidTr="006C00E2">
        <w:tc>
          <w:tcPr>
            <w:tcW w:w="2586" w:type="dxa"/>
            <w:hideMark/>
          </w:tcPr>
          <w:p w:rsidR="00810D38" w:rsidRPr="00843283" w:rsidRDefault="00810D38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432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28800"/>
                  <wp:effectExtent l="0" t="0" r="0" b="0"/>
                  <wp:docPr id="84" name="Рисунок 84" descr="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hideMark/>
          </w:tcPr>
          <w:p w:rsidR="00810D38" w:rsidRPr="00EF3B06" w:rsidRDefault="00810D38" w:rsidP="001650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Биология. Человек. 9 класс: учеб. для общеобразоват. организаций, реализующих адапт. основные общеобразоват. программы. / Е.Н. Соломина, Т.В. Шевырева. – 9-е изд. перераб. – М. : Просвещение, 2018. – 239 с. : ил. – ISBN 978-5-09-059028-0.  </w:t>
            </w:r>
          </w:p>
          <w:p w:rsidR="00810D38" w:rsidRPr="00EF3B06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обеспечивает реализацию требований адаптированной основной общеобразовательной программы в предметной области «Естествознание» для обучающихся с интеллектуальными нарушениями.</w:t>
            </w:r>
          </w:p>
          <w:p w:rsidR="00810D38" w:rsidRPr="00EF3B06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 учебно-методического комплекта входит рабочая тетрадь.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9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0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6C00E2">
        <w:tc>
          <w:tcPr>
            <w:tcW w:w="2586" w:type="dxa"/>
            <w:hideMark/>
          </w:tcPr>
          <w:p w:rsidR="00810D38" w:rsidRPr="00843283" w:rsidRDefault="00810D38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432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76425"/>
                  <wp:effectExtent l="0" t="0" r="0" b="9525"/>
                  <wp:docPr id="85" name="Рисунок 85" descr="izobrazhenie-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zobrazhenie-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hideMark/>
          </w:tcPr>
          <w:p w:rsidR="00810D38" w:rsidRPr="00EF3B06" w:rsidRDefault="00810D38" w:rsidP="001650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География. 9 </w:t>
            </w:r>
            <w:r w:rsidR="00165028"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класс: </w:t>
            </w: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учеб. для спец. (коррекц.) образоват. учреждений VIII вида: с прил. / Т.М. Лифанова, Е.Н. Соломина. – 8-е изд. испр., – М.: Просвещение, 2016. – 208 с.: ил. + Прил.  – ISBN 978-5-09-036584-0.</w:t>
            </w:r>
          </w:p>
          <w:p w:rsidR="00810D38" w:rsidRPr="00EF3B06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«Естествознание».</w:t>
            </w:r>
          </w:p>
          <w:p w:rsidR="00810D38" w:rsidRPr="00EF3B06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учебника составляют сведения о </w:t>
            </w:r>
            <w:r w:rsidR="00165028"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географическом положении</w:t>
            </w: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рельефе, климате, водоемах, разнообразии растительного и животного мира, населении, крупных городах Евразии. Методический </w:t>
            </w:r>
            <w:r w:rsidR="00165028"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 представлен</w:t>
            </w: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вопросами и заданиями, которые </w:t>
            </w: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размещены до и после каждой статьи. В конце учебника помещен словарь новых терминов. В конце каждого урока дается дополнительная информация в рубрике «Для любознательных».</w:t>
            </w:r>
          </w:p>
          <w:p w:rsidR="00810D38" w:rsidRPr="00EF3B06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составляет учебно-методический комплект с рабочей тетрадью по географии для 9 класса автора Т.М. Лифановой.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3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6C00E2">
        <w:tc>
          <w:tcPr>
            <w:tcW w:w="2586" w:type="dxa"/>
            <w:hideMark/>
          </w:tcPr>
          <w:p w:rsidR="00810D38" w:rsidRPr="00843283" w:rsidRDefault="00810D38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432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2057400"/>
                  <wp:effectExtent l="0" t="0" r="0" b="0"/>
                  <wp:docPr id="86" name="Рисунок 86" descr="izobrazhenie-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zobrazhenie-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hideMark/>
          </w:tcPr>
          <w:p w:rsidR="00810D38" w:rsidRPr="00EF3B06" w:rsidRDefault="00810D38" w:rsidP="001650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История Отечества. 9 класс: учеб. для общеобразоват. организаций, реализующих адапт. основные общеобразоват. программы. / И.М. Бгажнокова, Л.В. Смирнова, И.В. Карелина. – М. : Просвещение, 2018. – 302 с. : ил. – ISBN 978-5-09-053928-9.</w:t>
            </w:r>
          </w:p>
          <w:p w:rsidR="00810D38" w:rsidRPr="00EF3B06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детей с ограниченными возможностями здоровья и реализует требования адаптированной основной общеобразовательной программы в предметной области «Человек и общество» в соответствии с ФГОС образования обучающихся с интеллектуальными нарушениями.</w:t>
            </w:r>
          </w:p>
          <w:p w:rsidR="00810D38" w:rsidRPr="00EF3B06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3B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учебнике рассматривается история Российского государства с 1917 года до наших дней. Обучающиеся получат представление о таких важнейших событиях XX века, как Великая российская революция, Гражданская война, Великая Отечественная война, перестройка, распад СССР и преобразование РСФСР в Российскую Федерацию. Изучение данного курса поможет обучающимся определить ценностные приоритеты путем осмысления исторического опыта своей страны, научит их применять исторические знания в учебной и социальной деятельности, будет способствовать формированию их нравственного сознания. 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5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6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6C00E2">
        <w:tc>
          <w:tcPr>
            <w:tcW w:w="2586" w:type="dxa"/>
            <w:hideMark/>
          </w:tcPr>
          <w:p w:rsidR="00810D38" w:rsidRPr="00843283" w:rsidRDefault="00810D38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028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r>
            <w:r w:rsidR="00D0280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ect id="AutoShape 86" o:spid="_x0000_s1026" alt="9-klass.jpeg" style="width:112.5pt;height:2in;visibility:visible;mso-position-horizontal-relative:char;mso-position-vertical-relative:line" filled="f" stroked="f">
                  <o:lock v:ext="edit" aspectratio="t"/>
                  <v:textbox>
                    <w:txbxContent>
                      <w:p w:rsidR="006D2486" w:rsidRDefault="006D2486" w:rsidP="006D2486">
                        <w:pPr>
                          <w:jc w:val="center"/>
                        </w:pPr>
                        <w:r w:rsidRPr="006D2486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192530" cy="1521460"/>
                              <wp:effectExtent l="0" t="0" r="7620" b="2540"/>
                              <wp:docPr id="109" name="Рисунок 109" descr="http://kgbou5.ru/assets/images/elektronnaya-biblioteka/elektronnye-_uchebniki/9-klass/9-klass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8" descr="http://kgbou5.ru/assets/images/elektronnaya-biblioteka/elektronnye-_uchebniki/9-klass/9-klass.jpe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7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2530" cy="15214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6203" w:type="dxa"/>
            <w:hideMark/>
          </w:tcPr>
          <w:p w:rsidR="00810D38" w:rsidRPr="00843283" w:rsidRDefault="00810D38" w:rsidP="006D248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Технологии. Профильный труд. Подготовка младшего обслуживающего персонала: Учебник для 9 класса для учащихся с ОВЗ, обучающихся по адаптированным основным общеобразовательным программам /</w:t>
            </w:r>
            <w:r w:rsidR="00CE0F69" w:rsidRPr="00CE0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Галина А. И., Головинская Е. Ю.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Самара: Современные образовательные технологии, 2019. - 96 с.</w:t>
            </w:r>
            <w:r w:rsidR="001650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ISBN 978-5-91780-054-7</w:t>
            </w:r>
          </w:p>
          <w:p w:rsidR="00810D38" w:rsidRPr="00843283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«Технологии. Профильный труд. Подготовка младшего обслуживающего персонала» предназначен для изучения предмета «Профильный труд» в 9 классе учащи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мися с ОВЗ (умственной отсталостью, тяжёлыми и множественными нарушениями раз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вития), обучающимися по ФГОС для обучающихся с УО (1 и 2 варианты) в организациях, осуществляющих образовательную деятельность по АООП для обучающихся с ОВЗ, и в организациях социального обслуживания.</w:t>
            </w:r>
          </w:p>
          <w:p w:rsidR="00810D38" w:rsidRPr="00843283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Отбор видов деятельности в соответствии с Общероссийским классификатором видов экономической деятельности и универсальность профессиональных компетенций, формируемых при работе по УМК (учебник, рабочая тетрадь, методическое пособие для учителя, ЭФУ) с учётом профессиональных стандартов, обеспечивают возможность ин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дивидуального выбора профиля, позволяют учащимся приобрести квалификации по 25 специальностям основной группы занятий 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«Неквалифицированные рабочие».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8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9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  <w:tr w:rsidR="00810D38" w:rsidRPr="00810D38" w:rsidTr="006C00E2">
        <w:tc>
          <w:tcPr>
            <w:tcW w:w="2586" w:type="dxa"/>
            <w:hideMark/>
          </w:tcPr>
          <w:p w:rsidR="00810D38" w:rsidRPr="00843283" w:rsidRDefault="00810D38" w:rsidP="00E516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Pr="0084328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76425"/>
                  <wp:effectExtent l="0" t="0" r="0" b="9525"/>
                  <wp:docPr id="87" name="Рисунок 87" descr="izobrazhenie-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zobrazhenie-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  <w:hideMark/>
          </w:tcPr>
          <w:p w:rsidR="00810D38" w:rsidRPr="00843283" w:rsidRDefault="00810D38" w:rsidP="001650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Технология. Швейное дело. 9 </w:t>
            </w:r>
            <w:r w:rsidR="008859CD"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класс: учеб</w:t>
            </w: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для общеобразоват. организаций, реализующих адапт. основные общеобразоват. программы. / Г.Б. Картушина, Г.Г. Мозговая. – М. : Просвещение, 2018. – 199 с. : ил. – ISBN 978-5-09-059024-2.</w:t>
            </w:r>
          </w:p>
          <w:p w:rsidR="00810D38" w:rsidRPr="00843283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 предназначен для обучающихся с интеллектуальными нарушениями и обеспечивает реализацию требований адаптированной основной общеобразовательной программы в предметной области «Технологии».</w:t>
            </w:r>
          </w:p>
          <w:p w:rsidR="00810D38" w:rsidRPr="00843283" w:rsidRDefault="00810D38" w:rsidP="00E51665">
            <w:pPr>
              <w:spacing w:line="28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2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учебнике представлены: информация об организации труда и производства на швейной фабрике; сведения о синтетических волокнах и тканях, их свойствах и особенностях обработки; материал по конструированию и разработке фасонов платья, использованию готовых выкроек и чертежных швейных изделий; технология обработки отдельных деталей и узлов швейных изделий и технология изготовления платья и брюк.</w:t>
            </w:r>
          </w:p>
        </w:tc>
        <w:tc>
          <w:tcPr>
            <w:tcW w:w="1701" w:type="dxa"/>
            <w:hideMark/>
          </w:tcPr>
          <w:p w:rsidR="00810D38" w:rsidRPr="00810D38" w:rsidRDefault="00810D38" w:rsidP="00810D3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1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Скачать DOCX</w:t>
              </w:r>
            </w:hyperlink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810D38" w:rsidP="00810D38">
            <w:pPr>
              <w:spacing w:before="3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D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10D38" w:rsidRPr="00810D38" w:rsidRDefault="00D0280C" w:rsidP="00810D3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2" w:history="1">
              <w:r w:rsidR="00810D38" w:rsidRPr="00810D38">
                <w:rPr>
                  <w:rFonts w:ascii="Times New Roman" w:eastAsia="Times New Roman" w:hAnsi="Times New Roman" w:cs="Times New Roman"/>
                  <w:color w:val="4493DE"/>
                  <w:sz w:val="24"/>
                  <w:szCs w:val="24"/>
                  <w:lang w:eastAsia="ru-RU"/>
                </w:rPr>
                <w:t>Cкачать PDF</w:t>
              </w:r>
            </w:hyperlink>
          </w:p>
        </w:tc>
      </w:tr>
    </w:tbl>
    <w:p w:rsidR="008B3379" w:rsidRPr="00810D38" w:rsidRDefault="008B3379">
      <w:pPr>
        <w:rPr>
          <w:rFonts w:ascii="Times New Roman" w:hAnsi="Times New Roman" w:cs="Times New Roman"/>
          <w:sz w:val="24"/>
          <w:szCs w:val="24"/>
        </w:rPr>
      </w:pPr>
    </w:p>
    <w:sectPr w:rsidR="008B3379" w:rsidRPr="00810D38" w:rsidSect="009971F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AD317E"/>
    <w:rsid w:val="000C740F"/>
    <w:rsid w:val="00111276"/>
    <w:rsid w:val="00165028"/>
    <w:rsid w:val="001844F9"/>
    <w:rsid w:val="00243AF7"/>
    <w:rsid w:val="00244E25"/>
    <w:rsid w:val="00265599"/>
    <w:rsid w:val="00265E74"/>
    <w:rsid w:val="002D4AE0"/>
    <w:rsid w:val="003077B7"/>
    <w:rsid w:val="00321723"/>
    <w:rsid w:val="00352351"/>
    <w:rsid w:val="00361218"/>
    <w:rsid w:val="003869E4"/>
    <w:rsid w:val="003A0E0E"/>
    <w:rsid w:val="003E24DB"/>
    <w:rsid w:val="004034D2"/>
    <w:rsid w:val="004237DB"/>
    <w:rsid w:val="004B5FB6"/>
    <w:rsid w:val="004E50F4"/>
    <w:rsid w:val="004F04E9"/>
    <w:rsid w:val="00556AF0"/>
    <w:rsid w:val="005A0CCC"/>
    <w:rsid w:val="005B2EAB"/>
    <w:rsid w:val="00642066"/>
    <w:rsid w:val="00654138"/>
    <w:rsid w:val="006762AD"/>
    <w:rsid w:val="006C00E2"/>
    <w:rsid w:val="006D2486"/>
    <w:rsid w:val="007060F2"/>
    <w:rsid w:val="00762E94"/>
    <w:rsid w:val="0077341D"/>
    <w:rsid w:val="00792FC9"/>
    <w:rsid w:val="00797E83"/>
    <w:rsid w:val="007A6FEF"/>
    <w:rsid w:val="00803FAB"/>
    <w:rsid w:val="00805215"/>
    <w:rsid w:val="00810D38"/>
    <w:rsid w:val="00816D65"/>
    <w:rsid w:val="00843283"/>
    <w:rsid w:val="008859CD"/>
    <w:rsid w:val="008B3379"/>
    <w:rsid w:val="0090439E"/>
    <w:rsid w:val="009135BF"/>
    <w:rsid w:val="009971F5"/>
    <w:rsid w:val="009D03A9"/>
    <w:rsid w:val="00A2077A"/>
    <w:rsid w:val="00A45183"/>
    <w:rsid w:val="00A72A82"/>
    <w:rsid w:val="00A841E0"/>
    <w:rsid w:val="00AD317E"/>
    <w:rsid w:val="00B02944"/>
    <w:rsid w:val="00B132E8"/>
    <w:rsid w:val="00B4316B"/>
    <w:rsid w:val="00B4480D"/>
    <w:rsid w:val="00B46CD0"/>
    <w:rsid w:val="00B47DAA"/>
    <w:rsid w:val="00BB239F"/>
    <w:rsid w:val="00BF1017"/>
    <w:rsid w:val="00CC38D6"/>
    <w:rsid w:val="00CE0F69"/>
    <w:rsid w:val="00D0280C"/>
    <w:rsid w:val="00D33DFC"/>
    <w:rsid w:val="00D36141"/>
    <w:rsid w:val="00DA64CA"/>
    <w:rsid w:val="00DA6FF1"/>
    <w:rsid w:val="00DE5D53"/>
    <w:rsid w:val="00E31A42"/>
    <w:rsid w:val="00E41C89"/>
    <w:rsid w:val="00E51665"/>
    <w:rsid w:val="00E5783F"/>
    <w:rsid w:val="00E70ADF"/>
    <w:rsid w:val="00E72A63"/>
    <w:rsid w:val="00E83765"/>
    <w:rsid w:val="00EF3B06"/>
    <w:rsid w:val="00F35F1C"/>
    <w:rsid w:val="00F7406F"/>
    <w:rsid w:val="00F932F1"/>
    <w:rsid w:val="00FD2996"/>
    <w:rsid w:val="00FE2B02"/>
    <w:rsid w:val="00FF2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80C"/>
  </w:style>
  <w:style w:type="paragraph" w:styleId="2">
    <w:name w:val="heading 2"/>
    <w:basedOn w:val="a"/>
    <w:link w:val="20"/>
    <w:uiPriority w:val="9"/>
    <w:qFormat/>
    <w:rsid w:val="00810D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10D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10D38"/>
  </w:style>
  <w:style w:type="paragraph" w:customStyle="1" w:styleId="msonormal0">
    <w:name w:val="msonormal"/>
    <w:basedOn w:val="a"/>
    <w:rsid w:val="00810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ttonheading">
    <w:name w:val="buttonheading"/>
    <w:basedOn w:val="a"/>
    <w:rsid w:val="00810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10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10D38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10D38"/>
    <w:rPr>
      <w:color w:val="800080"/>
      <w:u w:val="single"/>
    </w:rPr>
  </w:style>
  <w:style w:type="paragraph" w:customStyle="1" w:styleId="justifyleft">
    <w:name w:val="justifyleft"/>
    <w:basedOn w:val="a"/>
    <w:rsid w:val="00810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10D38"/>
    <w:rPr>
      <w:b/>
      <w:bCs/>
    </w:rPr>
  </w:style>
  <w:style w:type="table" w:styleId="a7">
    <w:name w:val="Table Grid"/>
    <w:basedOn w:val="a1"/>
    <w:uiPriority w:val="39"/>
    <w:rsid w:val="00810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A6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57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adi.sk/i/YTcFaRJ8n3ZX2g" TargetMode="External"/><Relationship Id="rId21" Type="http://schemas.openxmlformats.org/officeDocument/2006/relationships/hyperlink" Target="https://yadi.sk/i/GRaZhUNahXLvyg" TargetMode="External"/><Relationship Id="rId42" Type="http://schemas.openxmlformats.org/officeDocument/2006/relationships/hyperlink" Target="https://yadi.sk/i/d8V_BIjOCeWymw" TargetMode="External"/><Relationship Id="rId63" Type="http://schemas.openxmlformats.org/officeDocument/2006/relationships/hyperlink" Target="https://yadi.sk/i/1urkDzyKS4BQlg" TargetMode="External"/><Relationship Id="rId84" Type="http://schemas.openxmlformats.org/officeDocument/2006/relationships/hyperlink" Target="https://yadi.sk/i/COgrjir4Ae7MgA" TargetMode="External"/><Relationship Id="rId138" Type="http://schemas.openxmlformats.org/officeDocument/2006/relationships/hyperlink" Target="https://yadi.sk/i/Ue2MZMFWXrSUDw" TargetMode="External"/><Relationship Id="rId159" Type="http://schemas.openxmlformats.org/officeDocument/2006/relationships/hyperlink" Target="https://yadi.sk/i/_OheyX5qIkQttw" TargetMode="External"/><Relationship Id="rId170" Type="http://schemas.openxmlformats.org/officeDocument/2006/relationships/hyperlink" Target="https://yadi.sk/i/eQbQr65-pG8Y4Q" TargetMode="External"/><Relationship Id="rId191" Type="http://schemas.openxmlformats.org/officeDocument/2006/relationships/hyperlink" Target="https://yadi.sk/i/RmRxcc_8w7cKQw" TargetMode="External"/><Relationship Id="rId205" Type="http://schemas.openxmlformats.org/officeDocument/2006/relationships/hyperlink" Target="https://yadi.sk/i/Bz_iBu88yg2NGA" TargetMode="External"/><Relationship Id="rId226" Type="http://schemas.openxmlformats.org/officeDocument/2006/relationships/hyperlink" Target="https://yadi.sk/i/vp3d-cExb3PLgA" TargetMode="External"/><Relationship Id="rId247" Type="http://schemas.openxmlformats.org/officeDocument/2006/relationships/image" Target="media/image83.jpeg"/><Relationship Id="rId107" Type="http://schemas.openxmlformats.org/officeDocument/2006/relationships/hyperlink" Target="https://yadi.sk/i/vJwKtPEb22OOAg" TargetMode="External"/><Relationship Id="rId11" Type="http://schemas.openxmlformats.org/officeDocument/2006/relationships/hyperlink" Target="https://yadi.sk/i/p_akLV8cuU0ZsQ" TargetMode="External"/><Relationship Id="rId32" Type="http://schemas.openxmlformats.org/officeDocument/2006/relationships/hyperlink" Target="https://yadi.sk/i/9E7hitZhO8JOMA" TargetMode="External"/><Relationship Id="rId53" Type="http://schemas.openxmlformats.org/officeDocument/2006/relationships/hyperlink" Target="https://yadi.sk/i/eKhixaOruf7ycw" TargetMode="External"/><Relationship Id="rId74" Type="http://schemas.openxmlformats.org/officeDocument/2006/relationships/hyperlink" Target="https://yadi.sk/i/DrlGNtszbv1vUA" TargetMode="External"/><Relationship Id="rId128" Type="http://schemas.openxmlformats.org/officeDocument/2006/relationships/hyperlink" Target="https://yadi.sk/i/rIhfHAusOvtaog" TargetMode="External"/><Relationship Id="rId149" Type="http://schemas.openxmlformats.org/officeDocument/2006/relationships/hyperlink" Target="https://yadi.sk/i/8ekU4jfWbG9cfw" TargetMode="External"/><Relationship Id="rId5" Type="http://schemas.openxmlformats.org/officeDocument/2006/relationships/hyperlink" Target="https://yadi.sk/i/XsO0hkNCiyNy6Q" TargetMode="External"/><Relationship Id="rId95" Type="http://schemas.openxmlformats.org/officeDocument/2006/relationships/hyperlink" Target="https://yadi.sk/i/CZJumYA6DM10Uw" TargetMode="External"/><Relationship Id="rId160" Type="http://schemas.openxmlformats.org/officeDocument/2006/relationships/image" Target="media/image53.jpeg"/><Relationship Id="rId181" Type="http://schemas.openxmlformats.org/officeDocument/2006/relationships/hyperlink" Target="https://yadi.sk/i/w2JpA7peJS2-sg" TargetMode="External"/><Relationship Id="rId216" Type="http://schemas.openxmlformats.org/officeDocument/2006/relationships/image" Target="media/image72.jpeg"/><Relationship Id="rId237" Type="http://schemas.openxmlformats.org/officeDocument/2006/relationships/hyperlink" Target="https://yadi.sk/i/7q1ve7ZdSP0WyQ" TargetMode="External"/><Relationship Id="rId22" Type="http://schemas.openxmlformats.org/officeDocument/2006/relationships/image" Target="media/image7.jpeg"/><Relationship Id="rId43" Type="http://schemas.openxmlformats.org/officeDocument/2006/relationships/image" Target="media/image14.jpeg"/><Relationship Id="rId64" Type="http://schemas.openxmlformats.org/officeDocument/2006/relationships/image" Target="media/image21.jpeg"/><Relationship Id="rId118" Type="http://schemas.openxmlformats.org/officeDocument/2006/relationships/image" Target="media/image39.jpeg"/><Relationship Id="rId139" Type="http://schemas.openxmlformats.org/officeDocument/2006/relationships/image" Target="media/image46.jpeg"/><Relationship Id="rId85" Type="http://schemas.openxmlformats.org/officeDocument/2006/relationships/image" Target="media/image28.jpeg"/><Relationship Id="rId150" Type="http://schemas.openxmlformats.org/officeDocument/2006/relationships/hyperlink" Target="https://yadi.sk/i/I2F4z31Yp2Mu5w" TargetMode="External"/><Relationship Id="rId171" Type="http://schemas.openxmlformats.org/officeDocument/2006/relationships/hyperlink" Target="https://yadi.sk/i/UbZJqSZQQZGgug" TargetMode="External"/><Relationship Id="rId192" Type="http://schemas.openxmlformats.org/officeDocument/2006/relationships/image" Target="media/image64.jpeg"/><Relationship Id="rId206" Type="http://schemas.openxmlformats.org/officeDocument/2006/relationships/hyperlink" Target="https://yadi.sk/i/0i_wmu3leqhOKA" TargetMode="External"/><Relationship Id="rId227" Type="http://schemas.openxmlformats.org/officeDocument/2006/relationships/image" Target="media/image76.jpeg"/><Relationship Id="rId248" Type="http://schemas.openxmlformats.org/officeDocument/2006/relationships/hyperlink" Target="https://yadi.sk/i/y4zkxKTAbb2QUA" TargetMode="External"/><Relationship Id="rId12" Type="http://schemas.openxmlformats.org/officeDocument/2006/relationships/hyperlink" Target="https://yadi.sk/i/mswTBAEDkxes0Q" TargetMode="External"/><Relationship Id="rId33" Type="http://schemas.openxmlformats.org/officeDocument/2006/relationships/hyperlink" Target="https://yadi.sk/i/jRBYPsJqjwroGA" TargetMode="External"/><Relationship Id="rId108" Type="http://schemas.openxmlformats.org/officeDocument/2006/relationships/hyperlink" Target="https://yadi.sk/i/ERGYZkSiD-06pA" TargetMode="External"/><Relationship Id="rId129" Type="http://schemas.openxmlformats.org/officeDocument/2006/relationships/hyperlink" Target="https://yadi.sk/i/vGLH41JJDYVT2Q" TargetMode="External"/><Relationship Id="rId54" Type="http://schemas.openxmlformats.org/officeDocument/2006/relationships/hyperlink" Target="https://yadi.sk/i/S3gTukRtnjC1nw" TargetMode="External"/><Relationship Id="rId70" Type="http://schemas.openxmlformats.org/officeDocument/2006/relationships/image" Target="media/image23.jpeg"/><Relationship Id="rId75" Type="http://schemas.openxmlformats.org/officeDocument/2006/relationships/hyperlink" Target="https://yadi.sk/i/VbtSGxQF8haOfg" TargetMode="External"/><Relationship Id="rId91" Type="http://schemas.openxmlformats.org/officeDocument/2006/relationships/image" Target="media/image30.jpeg"/><Relationship Id="rId96" Type="http://schemas.openxmlformats.org/officeDocument/2006/relationships/hyperlink" Target="https://yadi.sk/i/kmzj4YSbLICC2g" TargetMode="External"/><Relationship Id="rId140" Type="http://schemas.openxmlformats.org/officeDocument/2006/relationships/hyperlink" Target="https://yadi.sk/i/Y7ZWOy-Sm1W3RQ" TargetMode="External"/><Relationship Id="rId145" Type="http://schemas.openxmlformats.org/officeDocument/2006/relationships/image" Target="media/image48.jpeg"/><Relationship Id="rId161" Type="http://schemas.openxmlformats.org/officeDocument/2006/relationships/hyperlink" Target="https://yadi.sk/i/alJmKnK1IeVsMw" TargetMode="External"/><Relationship Id="rId166" Type="http://schemas.openxmlformats.org/officeDocument/2006/relationships/image" Target="media/image55.jpeg"/><Relationship Id="rId182" Type="http://schemas.openxmlformats.org/officeDocument/2006/relationships/hyperlink" Target="https://yadi.sk/i/MKKhJXDQAaGrPw" TargetMode="External"/><Relationship Id="rId187" Type="http://schemas.openxmlformats.org/officeDocument/2006/relationships/hyperlink" Target="https://yadi.sk/i/VdBFyRLrwp1THA" TargetMode="External"/><Relationship Id="rId217" Type="http://schemas.openxmlformats.org/officeDocument/2006/relationships/hyperlink" Target="https://yadi.sk/i/lf-Cv3ZwN4_qDg" TargetMode="External"/><Relationship Id="rId1" Type="http://schemas.openxmlformats.org/officeDocument/2006/relationships/styles" Target="styles.xml"/><Relationship Id="rId6" Type="http://schemas.openxmlformats.org/officeDocument/2006/relationships/hyperlink" Target="https://yadi.sk/i/7WTZJKstFu0EUg" TargetMode="External"/><Relationship Id="rId212" Type="http://schemas.openxmlformats.org/officeDocument/2006/relationships/hyperlink" Target="https://yadi.sk/i/zsBhG2zJiZN0Vg" TargetMode="External"/><Relationship Id="rId233" Type="http://schemas.openxmlformats.org/officeDocument/2006/relationships/hyperlink" Target="https://yadi.sk/i/WEBliNaMIBhlJA" TargetMode="External"/><Relationship Id="rId238" Type="http://schemas.openxmlformats.org/officeDocument/2006/relationships/image" Target="media/image80.jpeg"/><Relationship Id="rId254" Type="http://schemas.openxmlformats.org/officeDocument/2006/relationships/theme" Target="theme/theme1.xml"/><Relationship Id="rId23" Type="http://schemas.openxmlformats.org/officeDocument/2006/relationships/hyperlink" Target="https://yadi.sk/i/eWkjM8aDlcKEPA" TargetMode="External"/><Relationship Id="rId28" Type="http://schemas.openxmlformats.org/officeDocument/2006/relationships/image" Target="media/image9.jpeg"/><Relationship Id="rId49" Type="http://schemas.openxmlformats.org/officeDocument/2006/relationships/image" Target="media/image16.jpeg"/><Relationship Id="rId114" Type="http://schemas.openxmlformats.org/officeDocument/2006/relationships/hyperlink" Target="https://yadi.sk/i/rUn31cm9XKuHbQ" TargetMode="External"/><Relationship Id="rId119" Type="http://schemas.openxmlformats.org/officeDocument/2006/relationships/hyperlink" Target="https://yadi.sk/i/pNL8NxIj3N2JeQ" TargetMode="External"/><Relationship Id="rId44" Type="http://schemas.openxmlformats.org/officeDocument/2006/relationships/hyperlink" Target="https://yadi.sk/i/9QNvjbHpRwuXkA" TargetMode="External"/><Relationship Id="rId60" Type="http://schemas.openxmlformats.org/officeDocument/2006/relationships/hyperlink" Target="https://yadi.sk/i/qceJ9VJYT_Rngg" TargetMode="External"/><Relationship Id="rId65" Type="http://schemas.openxmlformats.org/officeDocument/2006/relationships/hyperlink" Target="https://yadi.sk/i/Ug4IHf5qfHeMzA" TargetMode="External"/><Relationship Id="rId81" Type="http://schemas.openxmlformats.org/officeDocument/2006/relationships/hyperlink" Target="https://yadi.sk/i/SmSj7lFkbf_kSw" TargetMode="External"/><Relationship Id="rId86" Type="http://schemas.openxmlformats.org/officeDocument/2006/relationships/hyperlink" Target="https://yadi.sk/i/rANRjUvmkSCvcg" TargetMode="External"/><Relationship Id="rId130" Type="http://schemas.openxmlformats.org/officeDocument/2006/relationships/image" Target="media/image43.jpeg"/><Relationship Id="rId135" Type="http://schemas.openxmlformats.org/officeDocument/2006/relationships/hyperlink" Target="https://yadi.sk/i/bHSWnRfKUmFKWQ" TargetMode="External"/><Relationship Id="rId151" Type="http://schemas.openxmlformats.org/officeDocument/2006/relationships/image" Target="media/image50.jpeg"/><Relationship Id="rId156" Type="http://schemas.openxmlformats.org/officeDocument/2006/relationships/hyperlink" Target="https://yadi.sk/i/rH1XLs__zJFKQQ" TargetMode="External"/><Relationship Id="rId177" Type="http://schemas.openxmlformats.org/officeDocument/2006/relationships/hyperlink" Target="file:///D:\&#1084;&#1072;&#1084;&#1072;\&#1073;&#1080;&#1073;&#1083;&#1080;&#1086;&#1090;&#1077;&#1082;&#1072;\&#1089;&#1072;&#1081;&#1090;\&#1073;&#1080;&#1086;&#1083;&#1086;&#1075;&#1080;&#1103;%206%20&#1082;&#1083;&#1072;&#1089;&#1089;.docx" TargetMode="External"/><Relationship Id="rId198" Type="http://schemas.openxmlformats.org/officeDocument/2006/relationships/image" Target="media/image66.jpeg"/><Relationship Id="rId172" Type="http://schemas.openxmlformats.org/officeDocument/2006/relationships/image" Target="media/image57.jpeg"/><Relationship Id="rId193" Type="http://schemas.openxmlformats.org/officeDocument/2006/relationships/hyperlink" Target="https://yadi.sk/i/k5gS4BcQah2BPA" TargetMode="External"/><Relationship Id="rId202" Type="http://schemas.openxmlformats.org/officeDocument/2006/relationships/hyperlink" Target="https://yadi.sk/i/63u0QIEWApbtbg" TargetMode="External"/><Relationship Id="rId207" Type="http://schemas.openxmlformats.org/officeDocument/2006/relationships/image" Target="media/image69.jpeg"/><Relationship Id="rId223" Type="http://schemas.openxmlformats.org/officeDocument/2006/relationships/hyperlink" Target="https://yadi.sk/i/QHQPon37nxDbvg" TargetMode="External"/><Relationship Id="rId228" Type="http://schemas.openxmlformats.org/officeDocument/2006/relationships/hyperlink" Target="file:///D:\&#1084;&#1072;&#1084;&#1072;\&#1073;&#1080;&#1073;&#1083;&#1080;&#1086;&#1090;&#1077;&#1082;&#1072;\&#1089;&#1072;&#1081;&#1090;\&#1075;&#1077;&#1086;&#1075;&#1088;&#1092;&#1080;&#1103;%208%20&#1082;&#1083;&#1072;&#1089;&#1089;%20&#1088;&#1072;&#1073;&#1090;&#1077;&#1090;.docx" TargetMode="External"/><Relationship Id="rId244" Type="http://schemas.openxmlformats.org/officeDocument/2006/relationships/image" Target="media/image82.jpeg"/><Relationship Id="rId249" Type="http://schemas.openxmlformats.org/officeDocument/2006/relationships/hyperlink" Target="https://yadi.sk/i/aO-eY2TgnKwG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yadi.sk/i/ktcFcVV6a36z3Q" TargetMode="External"/><Relationship Id="rId39" Type="http://schemas.openxmlformats.org/officeDocument/2006/relationships/hyperlink" Target="https://yadi.sk/i/W-9TZ3i47xnXYQ" TargetMode="External"/><Relationship Id="rId109" Type="http://schemas.openxmlformats.org/officeDocument/2006/relationships/image" Target="media/image36.jpeg"/><Relationship Id="rId34" Type="http://schemas.openxmlformats.org/officeDocument/2006/relationships/image" Target="media/image11.jpeg"/><Relationship Id="rId50" Type="http://schemas.openxmlformats.org/officeDocument/2006/relationships/hyperlink" Target="https://yadi.sk/i/C9anMM0rMu7IdA" TargetMode="External"/><Relationship Id="rId55" Type="http://schemas.openxmlformats.org/officeDocument/2006/relationships/image" Target="media/image18.jpeg"/><Relationship Id="rId76" Type="http://schemas.openxmlformats.org/officeDocument/2006/relationships/image" Target="media/image25.jpeg"/><Relationship Id="rId97" Type="http://schemas.openxmlformats.org/officeDocument/2006/relationships/image" Target="media/image32.jpeg"/><Relationship Id="rId104" Type="http://schemas.openxmlformats.org/officeDocument/2006/relationships/hyperlink" Target="https://yadi.sk/i/XK6CDEtgaozV5w" TargetMode="External"/><Relationship Id="rId120" Type="http://schemas.openxmlformats.org/officeDocument/2006/relationships/hyperlink" Target="https://yadi.sk/i/bgztm3prZrtXEw" TargetMode="External"/><Relationship Id="rId125" Type="http://schemas.openxmlformats.org/officeDocument/2006/relationships/hyperlink" Target="https://yadi.sk/i/bXG4xnw-qras6w" TargetMode="External"/><Relationship Id="rId141" Type="http://schemas.openxmlformats.org/officeDocument/2006/relationships/hyperlink" Target="https://yadi.sk/i/TlGuitoe4I812A" TargetMode="External"/><Relationship Id="rId146" Type="http://schemas.openxmlformats.org/officeDocument/2006/relationships/hyperlink" Target="https://yadi.sk/i/rm4TiTrJzsdt1w" TargetMode="External"/><Relationship Id="rId167" Type="http://schemas.openxmlformats.org/officeDocument/2006/relationships/hyperlink" Target="https://yadi.sk/i/ackiwvVi1cc98w" TargetMode="External"/><Relationship Id="rId188" Type="http://schemas.openxmlformats.org/officeDocument/2006/relationships/hyperlink" Target="https://yadi.sk/i/O4GnUm3Ahuh2sw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yadi.sk/i/BOGTr4ngk7yzlg" TargetMode="External"/><Relationship Id="rId92" Type="http://schemas.openxmlformats.org/officeDocument/2006/relationships/hyperlink" Target="https://yadi.sk/i/X83cATAC4b3MnQ" TargetMode="External"/><Relationship Id="rId162" Type="http://schemas.openxmlformats.org/officeDocument/2006/relationships/hyperlink" Target="https://yadi.sk/i/6BoTb54vtxtGDg" TargetMode="External"/><Relationship Id="rId183" Type="http://schemas.openxmlformats.org/officeDocument/2006/relationships/image" Target="media/image61.jpeg"/><Relationship Id="rId213" Type="http://schemas.openxmlformats.org/officeDocument/2006/relationships/image" Target="media/image71.jpeg"/><Relationship Id="rId218" Type="http://schemas.openxmlformats.org/officeDocument/2006/relationships/hyperlink" Target="https://yadi.sk/i/Z9M8WTZ5x4jAwQ" TargetMode="External"/><Relationship Id="rId234" Type="http://schemas.openxmlformats.org/officeDocument/2006/relationships/hyperlink" Target="https://yadi.sk/i/QiNVsm_Y_XG5vw" TargetMode="External"/><Relationship Id="rId239" Type="http://schemas.openxmlformats.org/officeDocument/2006/relationships/hyperlink" Target="https://yadi.sk/i/KNHmSRHy2Gq9V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yadi.sk/i/VKNttzjkb4aVeQ" TargetMode="External"/><Relationship Id="rId250" Type="http://schemas.openxmlformats.org/officeDocument/2006/relationships/image" Target="media/image84.jpeg"/><Relationship Id="rId24" Type="http://schemas.openxmlformats.org/officeDocument/2006/relationships/hyperlink" Target="https://yadi.sk/i/-FMSpc4Y50st3A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s://yadi.sk/i/yS4rwU8DpPO7RA" TargetMode="External"/><Relationship Id="rId66" Type="http://schemas.openxmlformats.org/officeDocument/2006/relationships/hyperlink" Target="https://yadi.sk/i/nLLHn1rGm34cZQ" TargetMode="External"/><Relationship Id="rId87" Type="http://schemas.openxmlformats.org/officeDocument/2006/relationships/hyperlink" Target="https://yadi.sk/i/8HOFVFcdtnL41w" TargetMode="External"/><Relationship Id="rId110" Type="http://schemas.openxmlformats.org/officeDocument/2006/relationships/hyperlink" Target="https://yadi.sk/i/zopWAqqlhlHDHA" TargetMode="External"/><Relationship Id="rId115" Type="http://schemas.openxmlformats.org/officeDocument/2006/relationships/image" Target="media/image38.jpeg"/><Relationship Id="rId131" Type="http://schemas.openxmlformats.org/officeDocument/2006/relationships/hyperlink" Target="https://yadi.sk/i/IPZc66-dR4UfIQ" TargetMode="External"/><Relationship Id="rId136" Type="http://schemas.openxmlformats.org/officeDocument/2006/relationships/image" Target="media/image45.jpeg"/><Relationship Id="rId157" Type="http://schemas.openxmlformats.org/officeDocument/2006/relationships/image" Target="media/image52.jpeg"/><Relationship Id="rId178" Type="http://schemas.openxmlformats.org/officeDocument/2006/relationships/image" Target="media/image59.png"/><Relationship Id="rId61" Type="http://schemas.openxmlformats.org/officeDocument/2006/relationships/image" Target="media/image20.jpeg"/><Relationship Id="rId82" Type="http://schemas.openxmlformats.org/officeDocument/2006/relationships/image" Target="media/image27.jpeg"/><Relationship Id="rId152" Type="http://schemas.openxmlformats.org/officeDocument/2006/relationships/hyperlink" Target="https://yadi.sk/i/4DMSdq935aqRJA" TargetMode="External"/><Relationship Id="rId173" Type="http://schemas.openxmlformats.org/officeDocument/2006/relationships/hyperlink" Target="https://yadi.sk/i/Siaz9gBtFTjepA" TargetMode="External"/><Relationship Id="rId194" Type="http://schemas.openxmlformats.org/officeDocument/2006/relationships/hyperlink" Target="https://yadi.sk/i/Pj2nsJ1lnrlKEQ" TargetMode="External"/><Relationship Id="rId199" Type="http://schemas.openxmlformats.org/officeDocument/2006/relationships/hyperlink" Target="https://yadi.sk/i/Rawynz8eqxH5ww" TargetMode="External"/><Relationship Id="rId203" Type="http://schemas.openxmlformats.org/officeDocument/2006/relationships/hyperlink" Target="https://yadi.sk/i/r-JZyZE5WMPjGg" TargetMode="External"/><Relationship Id="rId208" Type="http://schemas.openxmlformats.org/officeDocument/2006/relationships/hyperlink" Target="https://yadi.sk/i/ROpnFmF19epPAg" TargetMode="External"/><Relationship Id="rId229" Type="http://schemas.openxmlformats.org/officeDocument/2006/relationships/image" Target="media/image77.jpeg"/><Relationship Id="rId19" Type="http://schemas.openxmlformats.org/officeDocument/2006/relationships/image" Target="media/image6.jpeg"/><Relationship Id="rId224" Type="http://schemas.openxmlformats.org/officeDocument/2006/relationships/hyperlink" Target="https://yadi.sk/i/sWuxdj-A3-wPTA" TargetMode="External"/><Relationship Id="rId240" Type="http://schemas.openxmlformats.org/officeDocument/2006/relationships/hyperlink" Target="https://yadi.sk/i/MQHDSUOIYGSxig" TargetMode="External"/><Relationship Id="rId245" Type="http://schemas.openxmlformats.org/officeDocument/2006/relationships/hyperlink" Target="https://yadi.sk/i/ibUMt5fFiIbpkw" TargetMode="External"/><Relationship Id="rId14" Type="http://schemas.openxmlformats.org/officeDocument/2006/relationships/hyperlink" Target="https://yadi.sk/i/Bxiq8Xb0Uh3bmg" TargetMode="External"/><Relationship Id="rId30" Type="http://schemas.openxmlformats.org/officeDocument/2006/relationships/hyperlink" Target="https://yadi.sk/i/H844R74kcfjmdQ" TargetMode="External"/><Relationship Id="rId35" Type="http://schemas.openxmlformats.org/officeDocument/2006/relationships/hyperlink" Target="https://yadi.sk/i/cJPNpnAx95Lm-g" TargetMode="External"/><Relationship Id="rId56" Type="http://schemas.openxmlformats.org/officeDocument/2006/relationships/hyperlink" Target="https://yadi.sk/i/sb0aLONk1nM_Jw" TargetMode="External"/><Relationship Id="rId77" Type="http://schemas.openxmlformats.org/officeDocument/2006/relationships/hyperlink" Target="https://yadi.sk/i/gQUXUcIbGKrR6Q" TargetMode="External"/><Relationship Id="rId100" Type="http://schemas.openxmlformats.org/officeDocument/2006/relationships/image" Target="media/image33.jpeg"/><Relationship Id="rId105" Type="http://schemas.openxmlformats.org/officeDocument/2006/relationships/hyperlink" Target="https://yadi.sk/i/_sPqV1tguZE7jA" TargetMode="External"/><Relationship Id="rId126" Type="http://schemas.openxmlformats.org/officeDocument/2006/relationships/hyperlink" Target="https://yadi.sk/i/8msvtuiESsTZ9g" TargetMode="External"/><Relationship Id="rId147" Type="http://schemas.openxmlformats.org/officeDocument/2006/relationships/hyperlink" Target="https://yadi.sk/i/soJDU16C7kClRQ" TargetMode="External"/><Relationship Id="rId168" Type="http://schemas.openxmlformats.org/officeDocument/2006/relationships/hyperlink" Target="https://yadi.sk/i/gz4gneonVpgVLg" TargetMode="External"/><Relationship Id="rId8" Type="http://schemas.openxmlformats.org/officeDocument/2006/relationships/hyperlink" Target="https://yadi.sk/i/_R-9gyY2qkGCBA" TargetMode="External"/><Relationship Id="rId51" Type="http://schemas.openxmlformats.org/officeDocument/2006/relationships/hyperlink" Target="https://yadi.sk/i/42bMjdvGCLFu7w" TargetMode="External"/><Relationship Id="rId72" Type="http://schemas.openxmlformats.org/officeDocument/2006/relationships/hyperlink" Target="https://yadi.sk/i/MGSemYASj9-tuQ" TargetMode="External"/><Relationship Id="rId93" Type="http://schemas.openxmlformats.org/officeDocument/2006/relationships/hyperlink" Target="https://yadi.sk/i/3UvP4DYmLjF3jw" TargetMode="External"/><Relationship Id="rId98" Type="http://schemas.openxmlformats.org/officeDocument/2006/relationships/hyperlink" Target="https://yadi.sk/i/tnFBqrE0IoM1UQ" TargetMode="External"/><Relationship Id="rId121" Type="http://schemas.openxmlformats.org/officeDocument/2006/relationships/image" Target="media/image40.jpeg"/><Relationship Id="rId142" Type="http://schemas.openxmlformats.org/officeDocument/2006/relationships/image" Target="media/image47.jpeg"/><Relationship Id="rId163" Type="http://schemas.openxmlformats.org/officeDocument/2006/relationships/image" Target="media/image54.jpeg"/><Relationship Id="rId184" Type="http://schemas.openxmlformats.org/officeDocument/2006/relationships/hyperlink" Target="https://yadi.sk/i/VQQSVEib-XbpPA" TargetMode="External"/><Relationship Id="rId189" Type="http://schemas.openxmlformats.org/officeDocument/2006/relationships/image" Target="media/image63.jpeg"/><Relationship Id="rId219" Type="http://schemas.openxmlformats.org/officeDocument/2006/relationships/image" Target="media/image73.jpeg"/><Relationship Id="rId3" Type="http://schemas.openxmlformats.org/officeDocument/2006/relationships/webSettings" Target="webSettings.xml"/><Relationship Id="rId214" Type="http://schemas.openxmlformats.org/officeDocument/2006/relationships/hyperlink" Target="https://yadi.sk/i/zuiVCUIZA0sYxw" TargetMode="External"/><Relationship Id="rId230" Type="http://schemas.openxmlformats.org/officeDocument/2006/relationships/hyperlink" Target="https://yadi.sk/i/h5eW4qXsTOlqxA" TargetMode="External"/><Relationship Id="rId235" Type="http://schemas.openxmlformats.org/officeDocument/2006/relationships/image" Target="media/image79.png"/><Relationship Id="rId251" Type="http://schemas.openxmlformats.org/officeDocument/2006/relationships/hyperlink" Target="https://yadi.sk/i/UNR-t-QSFNaU6g" TargetMode="External"/><Relationship Id="rId25" Type="http://schemas.openxmlformats.org/officeDocument/2006/relationships/image" Target="media/image8.jpeg"/><Relationship Id="rId46" Type="http://schemas.openxmlformats.org/officeDocument/2006/relationships/image" Target="media/image15.jpeg"/><Relationship Id="rId67" Type="http://schemas.openxmlformats.org/officeDocument/2006/relationships/image" Target="media/image22.jpeg"/><Relationship Id="rId116" Type="http://schemas.openxmlformats.org/officeDocument/2006/relationships/hyperlink" Target="https://yadi.sk/i/IEzcoT4pztZFDQ" TargetMode="External"/><Relationship Id="rId137" Type="http://schemas.openxmlformats.org/officeDocument/2006/relationships/hyperlink" Target="https://yadi.sk/i/NRJsKVpUk-8y4Q" TargetMode="External"/><Relationship Id="rId158" Type="http://schemas.openxmlformats.org/officeDocument/2006/relationships/hyperlink" Target="https://yadi.sk/i/-8tnclVkef-fXw" TargetMode="External"/><Relationship Id="rId20" Type="http://schemas.openxmlformats.org/officeDocument/2006/relationships/hyperlink" Target="https://yadi.sk/i/w__AUxHnJB1vQw" TargetMode="External"/><Relationship Id="rId41" Type="http://schemas.openxmlformats.org/officeDocument/2006/relationships/hyperlink" Target="https://yadi.sk/i/cp5rztVoLFGejQ" TargetMode="External"/><Relationship Id="rId62" Type="http://schemas.openxmlformats.org/officeDocument/2006/relationships/hyperlink" Target="https://yadi.sk/i/6PZfdLH7cWmS7A" TargetMode="External"/><Relationship Id="rId83" Type="http://schemas.openxmlformats.org/officeDocument/2006/relationships/hyperlink" Target="https://yadi.sk/i/COgrjir4Ae7MgA" TargetMode="External"/><Relationship Id="rId88" Type="http://schemas.openxmlformats.org/officeDocument/2006/relationships/image" Target="media/image29.jpeg"/><Relationship Id="rId111" Type="http://schemas.openxmlformats.org/officeDocument/2006/relationships/hyperlink" Target="https://yadi.sk/i/zopWAqqlhlHDHA" TargetMode="External"/><Relationship Id="rId132" Type="http://schemas.openxmlformats.org/officeDocument/2006/relationships/hyperlink" Target="https://yadi.sk/i/E-zT44vy20eoUA" TargetMode="External"/><Relationship Id="rId153" Type="http://schemas.openxmlformats.org/officeDocument/2006/relationships/hyperlink" Target="https://yadi.sk/i/8KYst93067jQ7Q" TargetMode="External"/><Relationship Id="rId174" Type="http://schemas.openxmlformats.org/officeDocument/2006/relationships/hyperlink" Target="https://yadi.sk/i/JxG3aoL_vw3giA" TargetMode="External"/><Relationship Id="rId179" Type="http://schemas.openxmlformats.org/officeDocument/2006/relationships/hyperlink" Target="file:///D:\&#1084;&#1072;&#1084;&#1072;\&#1073;&#1080;&#1073;&#1083;&#1080;&#1086;&#1090;&#1077;&#1082;&#1072;\&#1089;&#1072;&#1081;&#1090;\&#1089;&#1073;&#1086;%206%20&#1082;&#1083;&#1072;&#1089;&#1089;.docx" TargetMode="External"/><Relationship Id="rId195" Type="http://schemas.openxmlformats.org/officeDocument/2006/relationships/image" Target="media/image65.jpeg"/><Relationship Id="rId209" Type="http://schemas.openxmlformats.org/officeDocument/2006/relationships/hyperlink" Target="https://yadi.sk/i/SWbMeVr9Weh0lg" TargetMode="External"/><Relationship Id="rId190" Type="http://schemas.openxmlformats.org/officeDocument/2006/relationships/hyperlink" Target="https://yadi.sk/i/CLeLP-MV4XP9RQ" TargetMode="External"/><Relationship Id="rId204" Type="http://schemas.openxmlformats.org/officeDocument/2006/relationships/image" Target="media/image68.jpeg"/><Relationship Id="rId220" Type="http://schemas.openxmlformats.org/officeDocument/2006/relationships/hyperlink" Target="https://yadi.sk/i/bbP8nRALI-UuVA" TargetMode="External"/><Relationship Id="rId225" Type="http://schemas.openxmlformats.org/officeDocument/2006/relationships/image" Target="media/image75.jpeg"/><Relationship Id="rId241" Type="http://schemas.openxmlformats.org/officeDocument/2006/relationships/image" Target="media/image81.jpeg"/><Relationship Id="rId246" Type="http://schemas.openxmlformats.org/officeDocument/2006/relationships/hyperlink" Target="https://yadi.sk/i/7_1JCJ_rx4rNeg" TargetMode="External"/><Relationship Id="rId15" Type="http://schemas.openxmlformats.org/officeDocument/2006/relationships/hyperlink" Target="https://yadi.sk/i/qIAK_0fwVkeOEw" TargetMode="External"/><Relationship Id="rId36" Type="http://schemas.openxmlformats.org/officeDocument/2006/relationships/hyperlink" Target="https://yadi.sk/i/RJCAqwsaN3ityA" TargetMode="External"/><Relationship Id="rId57" Type="http://schemas.openxmlformats.org/officeDocument/2006/relationships/hyperlink" Target="https://yadi.sk/i/5U-IKW6NEOOU6g" TargetMode="External"/><Relationship Id="rId106" Type="http://schemas.openxmlformats.org/officeDocument/2006/relationships/image" Target="media/image35.jpeg"/><Relationship Id="rId127" Type="http://schemas.openxmlformats.org/officeDocument/2006/relationships/image" Target="media/image42.jpeg"/><Relationship Id="rId10" Type="http://schemas.openxmlformats.org/officeDocument/2006/relationships/image" Target="media/image3.jpeg"/><Relationship Id="rId31" Type="http://schemas.openxmlformats.org/officeDocument/2006/relationships/image" Target="media/image10.jpeg"/><Relationship Id="rId52" Type="http://schemas.openxmlformats.org/officeDocument/2006/relationships/image" Target="media/image17.jpeg"/><Relationship Id="rId73" Type="http://schemas.openxmlformats.org/officeDocument/2006/relationships/image" Target="media/image24.jpeg"/><Relationship Id="rId78" Type="http://schemas.openxmlformats.org/officeDocument/2006/relationships/hyperlink" Target="https://yadi.sk/i/xfbcoJMNlyj5cg" TargetMode="External"/><Relationship Id="rId94" Type="http://schemas.openxmlformats.org/officeDocument/2006/relationships/image" Target="media/image31.jpeg"/><Relationship Id="rId99" Type="http://schemas.openxmlformats.org/officeDocument/2006/relationships/hyperlink" Target="https://yadi.sk/i/BV7JJGxJ3Ikplg" TargetMode="External"/><Relationship Id="rId101" Type="http://schemas.openxmlformats.org/officeDocument/2006/relationships/hyperlink" Target="https://yadi.sk/i/fjTWN3WuYFryOA" TargetMode="External"/><Relationship Id="rId122" Type="http://schemas.openxmlformats.org/officeDocument/2006/relationships/hyperlink" Target="https://yadi.sk/i/4QszuWiD3pCraQ" TargetMode="External"/><Relationship Id="rId143" Type="http://schemas.openxmlformats.org/officeDocument/2006/relationships/hyperlink" Target="https://yadi.sk/i/CWD8YMcTNvUTXg" TargetMode="External"/><Relationship Id="rId148" Type="http://schemas.openxmlformats.org/officeDocument/2006/relationships/image" Target="media/image49.png"/><Relationship Id="rId164" Type="http://schemas.openxmlformats.org/officeDocument/2006/relationships/hyperlink" Target="https://yadi.sk/i/8soCGWjSuHhgmA" TargetMode="External"/><Relationship Id="rId169" Type="http://schemas.openxmlformats.org/officeDocument/2006/relationships/image" Target="media/image56.jpeg"/><Relationship Id="rId185" Type="http://schemas.openxmlformats.org/officeDocument/2006/relationships/hyperlink" Target="https://yadi.sk/i/K4hGCNpItiDrSA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yadi.sk/i/DVxJ4RzTernz9Q" TargetMode="External"/><Relationship Id="rId180" Type="http://schemas.openxmlformats.org/officeDocument/2006/relationships/image" Target="media/image60.jpeg"/><Relationship Id="rId210" Type="http://schemas.openxmlformats.org/officeDocument/2006/relationships/image" Target="media/image70.jpeg"/><Relationship Id="rId215" Type="http://schemas.openxmlformats.org/officeDocument/2006/relationships/hyperlink" Target="https://yadi.sk/i/suazZx9D9plAkw" TargetMode="External"/><Relationship Id="rId236" Type="http://schemas.openxmlformats.org/officeDocument/2006/relationships/hyperlink" Target="https://yadi.sk/i/KGYHqV5C-dQzNQ" TargetMode="External"/><Relationship Id="rId26" Type="http://schemas.openxmlformats.org/officeDocument/2006/relationships/hyperlink" Target="https://yadi.sk/i/9E7hitZhO8JOMA" TargetMode="External"/><Relationship Id="rId231" Type="http://schemas.openxmlformats.org/officeDocument/2006/relationships/hyperlink" Target="https://yadi.sk/i/ufJNV397UYxADg" TargetMode="External"/><Relationship Id="rId252" Type="http://schemas.openxmlformats.org/officeDocument/2006/relationships/hyperlink" Target="https://yadi.sk/i/CkadbR51bxH-bQ" TargetMode="External"/><Relationship Id="rId47" Type="http://schemas.openxmlformats.org/officeDocument/2006/relationships/hyperlink" Target="https://yadi.sk/i/1nKa6X7hNCnfvg" TargetMode="External"/><Relationship Id="rId68" Type="http://schemas.openxmlformats.org/officeDocument/2006/relationships/hyperlink" Target="https://yadi.sk/i/IhaULijqtgHE9A" TargetMode="External"/><Relationship Id="rId89" Type="http://schemas.openxmlformats.org/officeDocument/2006/relationships/hyperlink" Target="https://yadi.sk/i/gxyzriqSyD3Gdg" TargetMode="External"/><Relationship Id="rId112" Type="http://schemas.openxmlformats.org/officeDocument/2006/relationships/image" Target="media/image37.jpeg"/><Relationship Id="rId133" Type="http://schemas.openxmlformats.org/officeDocument/2006/relationships/image" Target="media/image44.jpeg"/><Relationship Id="rId154" Type="http://schemas.openxmlformats.org/officeDocument/2006/relationships/image" Target="media/image51.png"/><Relationship Id="rId175" Type="http://schemas.openxmlformats.org/officeDocument/2006/relationships/image" Target="media/image58.jpeg"/><Relationship Id="rId196" Type="http://schemas.openxmlformats.org/officeDocument/2006/relationships/hyperlink" Target="https://yadi.sk/i/hoq-ys524MKryA" TargetMode="External"/><Relationship Id="rId200" Type="http://schemas.openxmlformats.org/officeDocument/2006/relationships/hyperlink" Target="https://yadi.sk/i/ww49w0DQXcEK9w" TargetMode="External"/><Relationship Id="rId16" Type="http://schemas.openxmlformats.org/officeDocument/2006/relationships/image" Target="media/image5.jpeg"/><Relationship Id="rId221" Type="http://schemas.openxmlformats.org/officeDocument/2006/relationships/hyperlink" Target="https://yadi.sk/i/CrmO0IdLmi9Ceg" TargetMode="External"/><Relationship Id="rId242" Type="http://schemas.openxmlformats.org/officeDocument/2006/relationships/hyperlink" Target="https://yadi.sk/i/PcPRtbOpCEInNQ" TargetMode="External"/><Relationship Id="rId37" Type="http://schemas.openxmlformats.org/officeDocument/2006/relationships/image" Target="media/image12.jpeg"/><Relationship Id="rId58" Type="http://schemas.openxmlformats.org/officeDocument/2006/relationships/image" Target="media/image19.jpeg"/><Relationship Id="rId79" Type="http://schemas.openxmlformats.org/officeDocument/2006/relationships/image" Target="media/image26.jpeg"/><Relationship Id="rId102" Type="http://schemas.openxmlformats.org/officeDocument/2006/relationships/hyperlink" Target="https://yadi.sk/i/MMIcVwhPEIwlDQ" TargetMode="External"/><Relationship Id="rId123" Type="http://schemas.openxmlformats.org/officeDocument/2006/relationships/hyperlink" Target="https://yadi.sk/i/YK4WpxVNpxoHrA" TargetMode="External"/><Relationship Id="rId144" Type="http://schemas.openxmlformats.org/officeDocument/2006/relationships/hyperlink" Target="https://yadi.sk/i/nw6LwCccO_WRwA" TargetMode="External"/><Relationship Id="rId90" Type="http://schemas.openxmlformats.org/officeDocument/2006/relationships/hyperlink" Target="https://yadi.sk/i/_uOxXWMZdTgbtA" TargetMode="External"/><Relationship Id="rId165" Type="http://schemas.openxmlformats.org/officeDocument/2006/relationships/hyperlink" Target="https://yadi.sk/i/TdHhIRZOuWNLgA" TargetMode="External"/><Relationship Id="rId186" Type="http://schemas.openxmlformats.org/officeDocument/2006/relationships/image" Target="media/image62.jpeg"/><Relationship Id="rId211" Type="http://schemas.openxmlformats.org/officeDocument/2006/relationships/hyperlink" Target="https://yadi.sk/i/kacNCFUSLcVDaQ" TargetMode="External"/><Relationship Id="rId232" Type="http://schemas.openxmlformats.org/officeDocument/2006/relationships/image" Target="media/image78.jpeg"/><Relationship Id="rId253" Type="http://schemas.openxmlformats.org/officeDocument/2006/relationships/fontTable" Target="fontTable.xml"/><Relationship Id="rId27" Type="http://schemas.openxmlformats.org/officeDocument/2006/relationships/hyperlink" Target="https://yadi.sk/i/jRBYPsJqjwroGA" TargetMode="External"/><Relationship Id="rId48" Type="http://schemas.openxmlformats.org/officeDocument/2006/relationships/hyperlink" Target="https://yadi.sk/i/1jsP3Aanuq3nBA" TargetMode="External"/><Relationship Id="rId69" Type="http://schemas.openxmlformats.org/officeDocument/2006/relationships/hyperlink" Target="https://yadi.sk/i/nRXYELvEb0I42A" TargetMode="External"/><Relationship Id="rId113" Type="http://schemas.openxmlformats.org/officeDocument/2006/relationships/hyperlink" Target="https://yadi.sk/i/q5TkJzhRagIYsw" TargetMode="External"/><Relationship Id="rId134" Type="http://schemas.openxmlformats.org/officeDocument/2006/relationships/hyperlink" Target="https://yadi.sk/i/FLEsanaOkE5Qfg" TargetMode="External"/><Relationship Id="rId80" Type="http://schemas.openxmlformats.org/officeDocument/2006/relationships/hyperlink" Target="https://yadi.sk/i/04rpCK6XiwV8bQ" TargetMode="External"/><Relationship Id="rId155" Type="http://schemas.openxmlformats.org/officeDocument/2006/relationships/hyperlink" Target="https://yadi.sk/i/_0S112Sc113geA" TargetMode="External"/><Relationship Id="rId176" Type="http://schemas.openxmlformats.org/officeDocument/2006/relationships/hyperlink" Target="file:///D:\&#1084;&#1072;&#1084;&#1072;\&#1073;&#1080;&#1073;&#1083;&#1080;&#1086;&#1090;&#1077;&#1082;&#1072;\&#1089;&#1072;&#1081;&#1090;\&#1073;&#1080;&#1086;&#1083;&#1086;&#1075;&#1080;&#1103;%206%20&#1082;&#1083;&#1072;&#1089;&#1089;.docx" TargetMode="External"/><Relationship Id="rId197" Type="http://schemas.openxmlformats.org/officeDocument/2006/relationships/hyperlink" Target="https://yadi.sk/i/tXwVz4vMDx-Xxg" TargetMode="External"/><Relationship Id="rId201" Type="http://schemas.openxmlformats.org/officeDocument/2006/relationships/image" Target="media/image67.jpeg"/><Relationship Id="rId222" Type="http://schemas.openxmlformats.org/officeDocument/2006/relationships/image" Target="media/image74.jpeg"/><Relationship Id="rId243" Type="http://schemas.openxmlformats.org/officeDocument/2006/relationships/hyperlink" Target="https://yadi.sk/i/w6DEdFlFmUgy-A" TargetMode="External"/><Relationship Id="rId17" Type="http://schemas.openxmlformats.org/officeDocument/2006/relationships/hyperlink" Target="https://yadi.sk/i/g8Ynfmz4xRfGjA" TargetMode="External"/><Relationship Id="rId38" Type="http://schemas.openxmlformats.org/officeDocument/2006/relationships/hyperlink" Target="https://yadi.sk/i/vE22nD7gBl7kZA" TargetMode="External"/><Relationship Id="rId59" Type="http://schemas.openxmlformats.org/officeDocument/2006/relationships/hyperlink" Target="https://yadi.sk/i/aU9bRqLa9MpRFA" TargetMode="External"/><Relationship Id="rId103" Type="http://schemas.openxmlformats.org/officeDocument/2006/relationships/image" Target="media/image34.jpeg"/><Relationship Id="rId124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12866</Words>
  <Characters>73339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Цыден Дамдинов</dc:creator>
  <cp:lastModifiedBy>УВР</cp:lastModifiedBy>
  <cp:revision>2</cp:revision>
  <dcterms:created xsi:type="dcterms:W3CDTF">2022-02-14T00:04:00Z</dcterms:created>
  <dcterms:modified xsi:type="dcterms:W3CDTF">2022-02-14T00:04:00Z</dcterms:modified>
</cp:coreProperties>
</file>