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3C" w:rsidRDefault="00A5233C" w:rsidP="003349EE">
      <w:pPr>
        <w:jc w:val="center"/>
        <w:rPr>
          <w:b/>
        </w:rPr>
      </w:pPr>
      <w:r w:rsidRPr="00E92569">
        <w:rPr>
          <w:b/>
        </w:rPr>
        <w:t>Аннотация к рабоче</w:t>
      </w:r>
      <w:r>
        <w:rPr>
          <w:b/>
        </w:rPr>
        <w:t>й программе по алгебре и началам анализа</w:t>
      </w:r>
    </w:p>
    <w:p w:rsidR="00A5233C" w:rsidRPr="00E92569" w:rsidRDefault="00A5233C" w:rsidP="003349EE">
      <w:pPr>
        <w:jc w:val="center"/>
        <w:rPr>
          <w:b/>
        </w:rPr>
      </w:pPr>
      <w:r>
        <w:rPr>
          <w:b/>
        </w:rPr>
        <w:t>(11</w:t>
      </w:r>
      <w:r w:rsidRPr="00E92569">
        <w:rPr>
          <w:b/>
        </w:rPr>
        <w:t xml:space="preserve"> класс</w:t>
      </w:r>
      <w:r>
        <w:rPr>
          <w:b/>
        </w:rPr>
        <w:t>, базовый уровень</w:t>
      </w:r>
      <w:r w:rsidRPr="00E92569">
        <w:rPr>
          <w:b/>
        </w:rPr>
        <w:t>)</w:t>
      </w:r>
    </w:p>
    <w:p w:rsidR="00A5233C" w:rsidRDefault="00A5233C" w:rsidP="003349EE">
      <w:pPr>
        <w:ind w:firstLine="708"/>
        <w:jc w:val="both"/>
        <w:rPr>
          <w:bCs/>
        </w:rPr>
      </w:pPr>
    </w:p>
    <w:p w:rsidR="00A5233C" w:rsidRDefault="00A5233C" w:rsidP="003349EE">
      <w:pPr>
        <w:ind w:firstLine="708"/>
        <w:jc w:val="both"/>
      </w:pPr>
      <w:r>
        <w:rPr>
          <w:bCs/>
        </w:rPr>
        <w:t xml:space="preserve">Данная рабочая программа по алгебре и началам анализа для 11 класса составлена  </w:t>
      </w:r>
      <w:r>
        <w:t>в соответствии с правовыми и нормативными документами:</w:t>
      </w:r>
    </w:p>
    <w:p w:rsidR="00A5233C" w:rsidRDefault="00A5233C" w:rsidP="003349EE">
      <w:pPr>
        <w:numPr>
          <w:ilvl w:val="0"/>
          <w:numId w:val="1"/>
        </w:numPr>
        <w:ind w:left="567" w:hanging="425"/>
        <w:jc w:val="both"/>
      </w:pPr>
      <w:r>
        <w:t xml:space="preserve">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</w:t>
      </w:r>
      <w:proofErr w:type="spellStart"/>
      <w:r>
        <w:t>Минобрнауки</w:t>
      </w:r>
      <w:proofErr w:type="spellEnd"/>
      <w:r>
        <w:t xml:space="preserve"> от 31 декабря 2015г;</w:t>
      </w:r>
    </w:p>
    <w:p w:rsidR="00A5233C" w:rsidRDefault="00A5233C" w:rsidP="003349EE">
      <w:pPr>
        <w:numPr>
          <w:ilvl w:val="0"/>
          <w:numId w:val="1"/>
        </w:numPr>
        <w:ind w:left="567" w:hanging="425"/>
        <w:jc w:val="both"/>
      </w:pPr>
      <w: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2016г. №2/16-з);</w:t>
      </w:r>
    </w:p>
    <w:p w:rsidR="00A5233C" w:rsidRDefault="00A5233C" w:rsidP="003349EE">
      <w:pPr>
        <w:numPr>
          <w:ilvl w:val="0"/>
          <w:numId w:val="1"/>
        </w:numPr>
        <w:ind w:left="567" w:hanging="425"/>
        <w:jc w:val="both"/>
      </w:pPr>
      <w:r>
        <w:t>Примерный учебный план образовательных организаций, реализующих программу СОО (Примерная основная образовательная программа СОО, 2016г);</w:t>
      </w:r>
    </w:p>
    <w:p w:rsidR="00A5233C" w:rsidRDefault="00A5233C" w:rsidP="003349EE">
      <w:pPr>
        <w:numPr>
          <w:ilvl w:val="0"/>
          <w:numId w:val="1"/>
        </w:numPr>
        <w:ind w:left="567" w:hanging="425"/>
        <w:jc w:val="both"/>
      </w:pPr>
      <w:r>
        <w:t xml:space="preserve">Приказ Министерства образования, науки и молодёжной политики Забайкальского края от 28 ноября 2014г №1002 «О подготовке и введении ФГОС СОО в образовательных организациях </w:t>
      </w:r>
      <w:proofErr w:type="spellStart"/>
      <w:r>
        <w:t>Заб</w:t>
      </w:r>
      <w:proofErr w:type="gramStart"/>
      <w:r>
        <w:t>.к</w:t>
      </w:r>
      <w:proofErr w:type="gramEnd"/>
      <w:r>
        <w:t>рая</w:t>
      </w:r>
      <w:proofErr w:type="spellEnd"/>
      <w:r>
        <w:t xml:space="preserve">» (с 1 сентября 2015-2016 </w:t>
      </w:r>
      <w:proofErr w:type="spellStart"/>
      <w:r>
        <w:t>уч.г</w:t>
      </w:r>
      <w:proofErr w:type="spellEnd"/>
      <w:r>
        <w:t>. как пилотное ОУ);</w:t>
      </w:r>
    </w:p>
    <w:p w:rsidR="00A5233C" w:rsidRPr="00082580" w:rsidRDefault="00A5233C" w:rsidP="003349EE">
      <w:pPr>
        <w:numPr>
          <w:ilvl w:val="0"/>
          <w:numId w:val="1"/>
        </w:numPr>
        <w:autoSpaceDE w:val="0"/>
        <w:autoSpaceDN w:val="0"/>
        <w:adjustRightInd w:val="0"/>
        <w:ind w:left="567" w:hanging="425"/>
        <w:jc w:val="both"/>
        <w:rPr>
          <w:bCs/>
        </w:rPr>
      </w:pPr>
      <w:r>
        <w:t xml:space="preserve">Основная образовательная программа  МАОУ «Агинская </w:t>
      </w:r>
      <w:r w:rsidR="00996A59">
        <w:t>средняя общеобразовательная школа №4</w:t>
      </w:r>
      <w:r>
        <w:t xml:space="preserve">»; </w:t>
      </w:r>
    </w:p>
    <w:p w:rsidR="00A5233C" w:rsidRPr="00ED1872" w:rsidRDefault="00A5233C" w:rsidP="003349EE">
      <w:pPr>
        <w:numPr>
          <w:ilvl w:val="0"/>
          <w:numId w:val="1"/>
        </w:numPr>
        <w:autoSpaceDE w:val="0"/>
        <w:autoSpaceDN w:val="0"/>
        <w:adjustRightInd w:val="0"/>
        <w:ind w:left="567" w:hanging="425"/>
        <w:jc w:val="both"/>
        <w:rPr>
          <w:bCs/>
        </w:rPr>
      </w:pPr>
      <w:r>
        <w:t>Авторская программа по алгебре и началам анализа для 11 класса, автор Мордкович А.Г.</w:t>
      </w:r>
    </w:p>
    <w:p w:rsidR="00A5233C" w:rsidRDefault="00A5233C" w:rsidP="003349EE">
      <w:pPr>
        <w:rPr>
          <w:b/>
          <w:color w:val="000000"/>
          <w:spacing w:val="-9"/>
        </w:rPr>
      </w:pPr>
    </w:p>
    <w:p w:rsidR="00A5233C" w:rsidRPr="00A84DF7" w:rsidRDefault="00A5233C" w:rsidP="003349EE">
      <w:pPr>
        <w:tabs>
          <w:tab w:val="left" w:pos="1134"/>
        </w:tabs>
        <w:spacing w:after="200"/>
        <w:ind w:firstLine="567"/>
        <w:jc w:val="both"/>
        <w:rPr>
          <w:rStyle w:val="Zag11"/>
          <w:rFonts w:eastAsia="@Arial Unicode MS"/>
        </w:rPr>
      </w:pPr>
      <w:r w:rsidRPr="00144BD1">
        <w:rPr>
          <w:color w:val="000000"/>
          <w:spacing w:val="-9"/>
        </w:rPr>
        <w:t>Ц</w:t>
      </w:r>
      <w:r w:rsidRPr="00144BD1">
        <w:t>елями реализации</w:t>
      </w:r>
      <w:r w:rsidRPr="00A84DF7">
        <w:t xml:space="preserve"> рабочей программы</w:t>
      </w:r>
      <w:r w:rsidR="00996A59">
        <w:t xml:space="preserve"> </w:t>
      </w:r>
      <w:r w:rsidRPr="00A84DF7">
        <w:rPr>
          <w:rStyle w:val="Zag11"/>
          <w:rFonts w:eastAsia="@Arial Unicode MS"/>
        </w:rPr>
        <w:t>являются:</w:t>
      </w:r>
    </w:p>
    <w:p w:rsidR="00A5233C" w:rsidRPr="00A84DF7" w:rsidRDefault="00A5233C" w:rsidP="003349EE">
      <w:pPr>
        <w:pStyle w:val="a6"/>
        <w:numPr>
          <w:ilvl w:val="0"/>
          <w:numId w:val="2"/>
        </w:numPr>
        <w:tabs>
          <w:tab w:val="left" w:pos="1134"/>
        </w:tabs>
        <w:spacing w:after="200"/>
        <w:ind w:left="0" w:firstLine="567"/>
        <w:jc w:val="both"/>
        <w:rPr>
          <w:rStyle w:val="Zag11"/>
        </w:rPr>
      </w:pPr>
      <w:r>
        <w:rPr>
          <w:rStyle w:val="Zag11"/>
          <w:rFonts w:eastAsia="@Arial Unicode MS"/>
        </w:rPr>
        <w:t>о</w:t>
      </w:r>
      <w:r w:rsidRPr="00A84DF7">
        <w:rPr>
          <w:rStyle w:val="Zag11"/>
          <w:rFonts w:eastAsia="@Arial Unicode MS"/>
        </w:rPr>
        <w:t>беспечение освоения предмета для успешного продолжения образования по специальностям, связанным с прикладным использованием математики;</w:t>
      </w:r>
    </w:p>
    <w:p w:rsidR="00A5233C" w:rsidRPr="00A84DF7" w:rsidRDefault="00A5233C" w:rsidP="003349EE">
      <w:pPr>
        <w:pStyle w:val="a6"/>
        <w:numPr>
          <w:ilvl w:val="0"/>
          <w:numId w:val="2"/>
        </w:numPr>
        <w:tabs>
          <w:tab w:val="left" w:pos="1134"/>
        </w:tabs>
        <w:spacing w:after="200"/>
        <w:ind w:left="0" w:firstLine="567"/>
        <w:jc w:val="both"/>
      </w:pPr>
      <w:r>
        <w:rPr>
          <w:rStyle w:val="Zag11"/>
          <w:rFonts w:eastAsia="@Arial Unicode MS"/>
          <w:i/>
        </w:rPr>
        <w:t>о</w:t>
      </w:r>
      <w:r w:rsidRPr="00A84DF7">
        <w:rPr>
          <w:rStyle w:val="Zag11"/>
          <w:rFonts w:eastAsia="@Arial Unicode MS"/>
          <w:i/>
        </w:rPr>
        <w:t>беспечение освоения предмета</w:t>
      </w:r>
      <w:r w:rsidRPr="00A84DF7">
        <w:rPr>
          <w:i/>
          <w:iCs/>
          <w:color w:val="000000"/>
        </w:rPr>
        <w:t>для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A5233C" w:rsidRPr="00A84DF7" w:rsidRDefault="00A5233C" w:rsidP="003349EE">
      <w:pPr>
        <w:pStyle w:val="a6"/>
        <w:tabs>
          <w:tab w:val="left" w:pos="1134"/>
        </w:tabs>
        <w:ind w:left="0" w:firstLine="567"/>
        <w:jc w:val="both"/>
        <w:rPr>
          <w:rStyle w:val="Zag11"/>
          <w:rFonts w:eastAsia="@Arial Unicode MS"/>
          <w:b/>
        </w:rPr>
      </w:pPr>
    </w:p>
    <w:p w:rsidR="00A5233C" w:rsidRPr="00144BD1" w:rsidRDefault="00A5233C" w:rsidP="003349EE">
      <w:pPr>
        <w:pStyle w:val="a6"/>
        <w:ind w:left="0"/>
        <w:jc w:val="center"/>
        <w:rPr>
          <w:bCs/>
        </w:rPr>
      </w:pPr>
      <w:r w:rsidRPr="00144BD1">
        <w:rPr>
          <w:bCs/>
        </w:rPr>
        <w:t>Место предмета в учебном плане</w:t>
      </w:r>
    </w:p>
    <w:p w:rsidR="00A5233C" w:rsidRPr="00C12E6B" w:rsidRDefault="00A5233C" w:rsidP="003349EE">
      <w:pPr>
        <w:pStyle w:val="a6"/>
        <w:ind w:left="0"/>
        <w:jc w:val="center"/>
        <w:rPr>
          <w:b/>
          <w:bCs/>
        </w:rPr>
      </w:pPr>
    </w:p>
    <w:p w:rsidR="00A5233C" w:rsidRDefault="00A5233C" w:rsidP="003349EE">
      <w:pPr>
        <w:ind w:firstLine="724"/>
        <w:jc w:val="both"/>
      </w:pPr>
      <w:r>
        <w:t xml:space="preserve">В 11 классе </w:t>
      </w:r>
      <w:r w:rsidRPr="00C12E6B">
        <w:t xml:space="preserve">на изучение </w:t>
      </w:r>
      <w:r w:rsidR="00996A59">
        <w:t>алгебры</w:t>
      </w:r>
      <w:r>
        <w:t xml:space="preserve"> и начал</w:t>
      </w:r>
      <w:r w:rsidR="00996A59">
        <w:t>а</w:t>
      </w:r>
      <w:r>
        <w:t xml:space="preserve"> анализа</w:t>
      </w:r>
      <w:r w:rsidR="00996A59">
        <w:t xml:space="preserve"> </w:t>
      </w:r>
      <w:r>
        <w:t xml:space="preserve">предварительно </w:t>
      </w:r>
      <w:r w:rsidRPr="00C12E6B">
        <w:t>отводит</w:t>
      </w:r>
      <w:r>
        <w:t>ся</w:t>
      </w:r>
      <w:r w:rsidR="00996A59">
        <w:t xml:space="preserve"> 4</w:t>
      </w:r>
      <w:r>
        <w:t xml:space="preserve"> </w:t>
      </w:r>
      <w:r w:rsidRPr="00C12E6B">
        <w:t>часа в неделю в течени</w:t>
      </w:r>
      <w:r>
        <w:t>е учебного года (всего 1</w:t>
      </w:r>
      <w:r w:rsidR="00996A59">
        <w:t>36</w:t>
      </w:r>
      <w:r w:rsidRPr="00C12E6B">
        <w:t xml:space="preserve"> час</w:t>
      </w:r>
      <w:r w:rsidR="00996A59">
        <w:t>ов</w:t>
      </w:r>
      <w:r w:rsidRPr="00C12E6B">
        <w:t>).</w:t>
      </w:r>
    </w:p>
    <w:p w:rsidR="00144BD1" w:rsidRDefault="00144BD1" w:rsidP="003349EE">
      <w:pPr>
        <w:pStyle w:val="a6"/>
        <w:shd w:val="clear" w:color="auto" w:fill="FFFFFF"/>
        <w:jc w:val="both"/>
        <w:rPr>
          <w:b/>
        </w:rPr>
      </w:pPr>
    </w:p>
    <w:p w:rsidR="00A5233C" w:rsidRPr="00144BD1" w:rsidRDefault="00A5233C" w:rsidP="003349EE">
      <w:pPr>
        <w:pStyle w:val="a6"/>
        <w:shd w:val="clear" w:color="auto" w:fill="FFFFFF"/>
        <w:jc w:val="both"/>
      </w:pPr>
      <w:r w:rsidRPr="00144BD1">
        <w:t>УМК</w:t>
      </w:r>
    </w:p>
    <w:p w:rsidR="00A5233C" w:rsidRDefault="00A5233C" w:rsidP="003349EE">
      <w:pPr>
        <w:pStyle w:val="a6"/>
        <w:numPr>
          <w:ilvl w:val="0"/>
          <w:numId w:val="8"/>
        </w:numPr>
        <w:jc w:val="both"/>
      </w:pPr>
      <w:r w:rsidRPr="00E92569">
        <w:t>Алгебра и начала математического анализа. 10</w:t>
      </w:r>
      <w:r>
        <w:t>-11</w:t>
      </w:r>
      <w:r w:rsidRPr="00E92569">
        <w:t xml:space="preserve"> класс</w:t>
      </w:r>
      <w:r>
        <w:t>ы</w:t>
      </w:r>
      <w:r w:rsidRPr="00E92569">
        <w:t xml:space="preserve">. Часть 1.: учебник </w:t>
      </w:r>
      <w:r>
        <w:t>для учащихся общеобразовательных учреждений (базовый уровень) / А.Г.Мордкович. –1</w:t>
      </w:r>
      <w:r w:rsidR="00C05275">
        <w:t>4</w:t>
      </w:r>
      <w:r>
        <w:t>-</w:t>
      </w:r>
      <w:r w:rsidRPr="00E92569">
        <w:t>е изд. - М.: МНЕМОЗИНА, 201</w:t>
      </w:r>
      <w:r w:rsidR="00A36A75">
        <w:t>3</w:t>
      </w:r>
      <w:r w:rsidRPr="00E92569">
        <w:t>.</w:t>
      </w:r>
    </w:p>
    <w:p w:rsidR="00A5233C" w:rsidRPr="00E92569" w:rsidRDefault="00A5233C" w:rsidP="003349EE">
      <w:pPr>
        <w:pStyle w:val="a6"/>
        <w:numPr>
          <w:ilvl w:val="0"/>
          <w:numId w:val="8"/>
        </w:numPr>
        <w:jc w:val="both"/>
      </w:pPr>
      <w:r w:rsidRPr="00E92569">
        <w:t>Алгебра и начала математического анализа. 10</w:t>
      </w:r>
      <w:r>
        <w:t>-11</w:t>
      </w:r>
      <w:r w:rsidRPr="00E92569">
        <w:t xml:space="preserve"> класс</w:t>
      </w:r>
      <w:r>
        <w:t>ы. Часть 2.: задачникдля учащихся общеобразовательных учреждений (базовый уровень) / А.Г.Мордкович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др. –1</w:t>
      </w:r>
      <w:r w:rsidR="00C05275">
        <w:t>4</w:t>
      </w:r>
      <w:r>
        <w:t>-</w:t>
      </w:r>
      <w:r w:rsidRPr="00E92569">
        <w:t>е изд. - М.: МНЕМОЗИНА, 201</w:t>
      </w:r>
      <w:r w:rsidR="00A36A75">
        <w:t>3</w:t>
      </w:r>
      <w:r w:rsidRPr="00E92569">
        <w:t>.</w:t>
      </w:r>
    </w:p>
    <w:p w:rsidR="00A5233C" w:rsidRPr="00C12E6B" w:rsidRDefault="00A5233C" w:rsidP="003349EE">
      <w:pPr>
        <w:pStyle w:val="180"/>
        <w:shd w:val="clear" w:color="auto" w:fill="auto"/>
        <w:spacing w:before="0" w:line="240" w:lineRule="auto"/>
        <w:ind w:firstLine="340"/>
        <w:rPr>
          <w:sz w:val="24"/>
          <w:szCs w:val="24"/>
        </w:rPr>
      </w:pPr>
    </w:p>
    <w:p w:rsidR="00A5233C" w:rsidRPr="00E92569" w:rsidRDefault="00A5233C" w:rsidP="003349EE">
      <w:pPr>
        <w:pStyle w:val="a6"/>
        <w:jc w:val="both"/>
      </w:pPr>
    </w:p>
    <w:p w:rsidR="00A5233C" w:rsidRDefault="00A5233C" w:rsidP="003349EE">
      <w:pPr>
        <w:pStyle w:val="a4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144BD1">
        <w:rPr>
          <w:rFonts w:ascii="Times New Roman" w:hAnsi="Times New Roman"/>
          <w:sz w:val="24"/>
          <w:szCs w:val="24"/>
          <w:shd w:val="clear" w:color="auto" w:fill="FFFFFF"/>
        </w:rPr>
        <w:t>Содержание учебного предмета</w:t>
      </w:r>
    </w:p>
    <w:p w:rsidR="00144BD1" w:rsidRPr="00144BD1" w:rsidRDefault="00144BD1" w:rsidP="003349EE">
      <w:pPr>
        <w:pStyle w:val="a4"/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</w:pPr>
    </w:p>
    <w:p w:rsidR="00A5233C" w:rsidRPr="00144BD1" w:rsidRDefault="00A5233C" w:rsidP="003349EE">
      <w:pPr>
        <w:shd w:val="clear" w:color="auto" w:fill="FFFFFF"/>
        <w:autoSpaceDE w:val="0"/>
        <w:autoSpaceDN w:val="0"/>
        <w:adjustRightInd w:val="0"/>
      </w:pPr>
      <w:r w:rsidRPr="00144BD1">
        <w:rPr>
          <w:bCs/>
          <w:color w:val="000000"/>
        </w:rPr>
        <w:t>Повторение курса 10 класса (</w:t>
      </w:r>
      <w:r w:rsidR="00996A59">
        <w:rPr>
          <w:bCs/>
          <w:color w:val="000000"/>
        </w:rPr>
        <w:t>4</w:t>
      </w:r>
      <w:r w:rsidRPr="00144BD1">
        <w:rPr>
          <w:bCs/>
          <w:color w:val="000000"/>
        </w:rPr>
        <w:t xml:space="preserve"> часа)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sz w:val="24"/>
          <w:szCs w:val="24"/>
        </w:rPr>
        <w:t>Степени и корни. Степенные функции (1</w:t>
      </w:r>
      <w:r w:rsidR="00996A59">
        <w:rPr>
          <w:rFonts w:ascii="Times New Roman" w:hAnsi="Times New Roman"/>
          <w:sz w:val="24"/>
          <w:szCs w:val="24"/>
        </w:rPr>
        <w:t>9</w:t>
      </w:r>
      <w:r w:rsidRPr="00144BD1">
        <w:rPr>
          <w:rFonts w:ascii="Times New Roman" w:hAnsi="Times New Roman"/>
          <w:sz w:val="24"/>
          <w:szCs w:val="24"/>
        </w:rPr>
        <w:t xml:space="preserve">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sz w:val="24"/>
          <w:szCs w:val="24"/>
        </w:rPr>
        <w:t xml:space="preserve">Понятие корня </w:t>
      </w:r>
      <w:r w:rsidRPr="00144BD1">
        <w:rPr>
          <w:rFonts w:ascii="Times New Roman" w:hAnsi="Times New Roman"/>
          <w:sz w:val="24"/>
          <w:szCs w:val="24"/>
          <w:lang w:val="en-US"/>
        </w:rPr>
        <w:t>n</w:t>
      </w:r>
      <w:r w:rsidRPr="00144BD1">
        <w:rPr>
          <w:rFonts w:ascii="Times New Roman" w:hAnsi="Times New Roman"/>
          <w:sz w:val="24"/>
          <w:szCs w:val="24"/>
        </w:rPr>
        <w:t>-й степени из действительного числа. Функ</w:t>
      </w:r>
      <w:r w:rsidRPr="00144BD1">
        <w:rPr>
          <w:rFonts w:ascii="Times New Roman" w:hAnsi="Times New Roman"/>
          <w:sz w:val="24"/>
          <w:szCs w:val="24"/>
        </w:rPr>
        <w:softHyphen/>
        <w:t xml:space="preserve">ции </w:t>
      </w:r>
      <w:r w:rsidRPr="00144BD1">
        <w:rPr>
          <w:rFonts w:ascii="Times New Roman" w:hAnsi="Times New Roman"/>
          <w:i/>
          <w:iCs/>
          <w:sz w:val="24"/>
          <w:szCs w:val="24"/>
        </w:rPr>
        <w:t>у =</w:t>
      </w:r>
      <w:r w:rsidRPr="00144BD1">
        <w:rPr>
          <w:rFonts w:ascii="Times New Roman" w:hAnsi="Times New Roman"/>
          <w:i/>
          <w:iCs/>
          <w:position w:val="-8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7.25pt" o:ole="">
            <v:imagedata r:id="rId5" o:title=""/>
          </v:shape>
          <o:OLEObject Type="Embed" ProgID="Equation.3" ShapeID="_x0000_i1025" DrawAspect="Content" ObjectID="_1669548693" r:id="rId6"/>
        </w:object>
      </w:r>
      <w:r w:rsidRPr="00144BD1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144BD1">
        <w:rPr>
          <w:rFonts w:ascii="Times New Roman" w:hAnsi="Times New Roman"/>
          <w:sz w:val="24"/>
          <w:szCs w:val="24"/>
        </w:rPr>
        <w:t xml:space="preserve">их свойства и графики. Свойства корня </w:t>
      </w:r>
      <w:r w:rsidRPr="00144BD1">
        <w:rPr>
          <w:rFonts w:ascii="Times New Roman" w:hAnsi="Times New Roman"/>
          <w:i/>
          <w:iCs/>
          <w:sz w:val="24"/>
          <w:szCs w:val="24"/>
        </w:rPr>
        <w:t xml:space="preserve">п-й </w:t>
      </w:r>
      <w:r w:rsidRPr="00144BD1">
        <w:rPr>
          <w:rFonts w:ascii="Times New Roman" w:hAnsi="Times New Roman"/>
          <w:sz w:val="24"/>
          <w:szCs w:val="24"/>
        </w:rPr>
        <w:t>степени. Преобразование выражений, содержащих радикалы. Обобщение понятия о показателе степени. Степенные функции, их свойства и графики.</w:t>
      </w: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bCs/>
          <w:color w:val="000000"/>
          <w:sz w:val="24"/>
          <w:szCs w:val="24"/>
        </w:rPr>
        <w:t>Показательная и логарифмическая функции (28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Показательная функция, ее свойства и график. Показатель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ные уравнения. Показательные неравенства.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 xml:space="preserve">Понятие логарифма. Функция 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 xml:space="preserve">у </w:t>
      </w:r>
      <w:r w:rsidRPr="00144BD1">
        <w:rPr>
          <w:rFonts w:ascii="Times New Roman" w:hAnsi="Times New Roman"/>
          <w:color w:val="000000"/>
          <w:sz w:val="24"/>
          <w:szCs w:val="24"/>
        </w:rPr>
        <w:t xml:space="preserve">= </w:t>
      </w:r>
      <w:proofErr w:type="spellStart"/>
      <w:r w:rsidRPr="00144BD1">
        <w:rPr>
          <w:rFonts w:ascii="Times New Roman" w:hAnsi="Times New Roman"/>
          <w:color w:val="000000"/>
          <w:sz w:val="24"/>
          <w:szCs w:val="24"/>
          <w:lang w:val="en-US"/>
        </w:rPr>
        <w:t>log</w:t>
      </w:r>
      <w:r w:rsidRPr="00144BD1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a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144BD1">
        <w:rPr>
          <w:rFonts w:ascii="Times New Roman" w:hAnsi="Times New Roman"/>
          <w:color w:val="000000"/>
          <w:sz w:val="24"/>
          <w:szCs w:val="24"/>
        </w:rPr>
        <w:t>ее свойства и график. Свойства логарифмов. Логарифмические уравнения. Логарифмические неравенства. Переход к новому основанию логарифма. Дифференцирование показательной и логарифмиче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ской функций.</w:t>
      </w: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144BD1">
        <w:rPr>
          <w:rFonts w:ascii="Times New Roman" w:hAnsi="Times New Roman"/>
          <w:bCs/>
          <w:color w:val="000000"/>
          <w:sz w:val="24"/>
          <w:szCs w:val="24"/>
        </w:rPr>
        <w:t>Первообразная</w:t>
      </w:r>
      <w:proofErr w:type="gramEnd"/>
      <w:r w:rsidRPr="00144BD1">
        <w:rPr>
          <w:rFonts w:ascii="Times New Roman" w:hAnsi="Times New Roman"/>
          <w:bCs/>
          <w:color w:val="000000"/>
          <w:sz w:val="24"/>
          <w:szCs w:val="24"/>
        </w:rPr>
        <w:t xml:space="preserve"> и интеграл (</w:t>
      </w:r>
      <w:r w:rsidR="00996A5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144BD1">
        <w:rPr>
          <w:rFonts w:ascii="Times New Roman" w:hAnsi="Times New Roman"/>
          <w:bCs/>
          <w:color w:val="000000"/>
          <w:sz w:val="24"/>
          <w:szCs w:val="24"/>
        </w:rPr>
        <w:t xml:space="preserve">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Первообразная. Правила отыскания первообразных. Неопре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деленный интеграл. Таблица основных неопределенных интег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ралов.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Задачи, приводящие к понятию определенного интеграла. Понятие определенного интеграла. Формула Ньютона — Лейбни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ца. Вычисление площадей плоских фигур с помощью определен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ного интеграла.</w:t>
      </w: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  <w:r w:rsidRPr="00144BD1">
        <w:rPr>
          <w:rFonts w:ascii="Times New Roman" w:hAnsi="Times New Roman"/>
          <w:bCs/>
          <w:color w:val="000000"/>
          <w:sz w:val="24"/>
          <w:szCs w:val="24"/>
        </w:rPr>
        <w:t>Элементы математической статистики, комбинаторики и теории вероятностей (</w:t>
      </w:r>
      <w:r w:rsidR="00996A59">
        <w:rPr>
          <w:rFonts w:ascii="Times New Roman" w:hAnsi="Times New Roman"/>
          <w:bCs/>
          <w:color w:val="000000"/>
          <w:sz w:val="24"/>
          <w:szCs w:val="24"/>
        </w:rPr>
        <w:t xml:space="preserve">9 </w:t>
      </w:r>
      <w:r w:rsidRPr="00144BD1">
        <w:rPr>
          <w:rFonts w:ascii="Times New Roman" w:hAnsi="Times New Roman"/>
          <w:bCs/>
          <w:color w:val="000000"/>
          <w:sz w:val="24"/>
          <w:szCs w:val="24"/>
        </w:rPr>
        <w:t>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  <w:r w:rsidRPr="00144BD1">
        <w:rPr>
          <w:rFonts w:ascii="Times New Roman" w:hAnsi="Times New Roman"/>
          <w:bCs/>
          <w:color w:val="000000"/>
          <w:sz w:val="24"/>
          <w:szCs w:val="24"/>
        </w:rPr>
        <w:t>Статистическая обработка данных. Простейшие вероятностные задачи. Сочетания и размещения. Формула бинома Ньютона. Случайные события и их вероятности.</w:t>
      </w:r>
    </w:p>
    <w:p w:rsidR="00A5233C" w:rsidRPr="00144BD1" w:rsidRDefault="00A5233C" w:rsidP="003349EE">
      <w:pPr>
        <w:pStyle w:val="a4"/>
        <w:rPr>
          <w:rFonts w:ascii="Times New Roman" w:hAnsi="Times New Roman"/>
          <w:bCs/>
          <w:color w:val="000000"/>
          <w:sz w:val="24"/>
          <w:szCs w:val="24"/>
        </w:rPr>
      </w:pP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bCs/>
          <w:color w:val="000000"/>
          <w:sz w:val="24"/>
          <w:szCs w:val="24"/>
        </w:rPr>
        <w:t>Уравнения и неравенства. Системы уравнений и неравенств (</w:t>
      </w:r>
      <w:r w:rsidR="00996A59">
        <w:rPr>
          <w:rFonts w:ascii="Times New Roman" w:hAnsi="Times New Roman"/>
          <w:bCs/>
          <w:color w:val="000000"/>
          <w:sz w:val="24"/>
          <w:szCs w:val="24"/>
        </w:rPr>
        <w:t>30</w:t>
      </w:r>
      <w:r w:rsidRPr="00144BD1">
        <w:rPr>
          <w:rFonts w:ascii="Times New Roman" w:hAnsi="Times New Roman"/>
          <w:bCs/>
          <w:color w:val="000000"/>
          <w:sz w:val="24"/>
          <w:szCs w:val="24"/>
        </w:rPr>
        <w:t xml:space="preserve">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Равносильность уравнений. Общие методы решения уравне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 xml:space="preserve">ний: замена уравнения </w:t>
      </w:r>
      <w:r w:rsidRPr="00144BD1">
        <w:rPr>
          <w:rFonts w:ascii="Times New Roman" w:hAnsi="Times New Roman"/>
          <w:color w:val="000000"/>
          <w:sz w:val="24"/>
          <w:szCs w:val="24"/>
        </w:rPr>
        <w:br/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h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f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>(х)) =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h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g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 xml:space="preserve">(х)) </w:t>
      </w:r>
      <w:r w:rsidRPr="00144BD1">
        <w:rPr>
          <w:rFonts w:ascii="Times New Roman" w:hAnsi="Times New Roman"/>
          <w:color w:val="000000"/>
          <w:sz w:val="24"/>
          <w:szCs w:val="24"/>
        </w:rPr>
        <w:t xml:space="preserve">уравнением  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f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 xml:space="preserve">(х) = 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g</w:t>
      </w:r>
      <w:r w:rsidRPr="00144BD1">
        <w:rPr>
          <w:rFonts w:ascii="Times New Roman" w:hAnsi="Times New Roman"/>
          <w:i/>
          <w:iCs/>
          <w:color w:val="000000"/>
          <w:sz w:val="24"/>
          <w:szCs w:val="24"/>
        </w:rPr>
        <w:t xml:space="preserve">(х), </w:t>
      </w:r>
      <w:r w:rsidRPr="00144BD1">
        <w:rPr>
          <w:rFonts w:ascii="Times New Roman" w:hAnsi="Times New Roman"/>
          <w:color w:val="000000"/>
          <w:sz w:val="24"/>
          <w:szCs w:val="24"/>
        </w:rPr>
        <w:t>разложение на множители, введение новой переменной, функцио</w:t>
      </w:r>
      <w:r w:rsidRPr="00144BD1">
        <w:rPr>
          <w:rFonts w:ascii="Times New Roman" w:hAnsi="Times New Roman"/>
          <w:color w:val="000000"/>
          <w:sz w:val="24"/>
          <w:szCs w:val="24"/>
        </w:rPr>
        <w:softHyphen/>
        <w:t>нально-графический метод.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Решение неравенств с одной переменной. Равносильно</w:t>
      </w:r>
      <w:r w:rsidRPr="00144BD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spellStart"/>
      <w:r w:rsidRPr="00144BD1">
        <w:rPr>
          <w:rFonts w:ascii="Times New Roman" w:hAnsi="Times New Roman"/>
          <w:color w:val="000000"/>
          <w:sz w:val="24"/>
          <w:szCs w:val="24"/>
        </w:rPr>
        <w:t>ть</w:t>
      </w:r>
      <w:proofErr w:type="spellEnd"/>
      <w:r w:rsidRPr="00144BD1">
        <w:rPr>
          <w:rFonts w:ascii="Times New Roman" w:hAnsi="Times New Roman"/>
          <w:color w:val="000000"/>
          <w:sz w:val="24"/>
          <w:szCs w:val="24"/>
        </w:rPr>
        <w:t xml:space="preserve"> неравенств, системы и совокупности неравенств, иррациональные неравенства, неравенства с модулями.</w:t>
      </w:r>
    </w:p>
    <w:p w:rsidR="00A5233C" w:rsidRPr="00144BD1" w:rsidRDefault="00A5233C" w:rsidP="003349EE">
      <w:pPr>
        <w:pStyle w:val="a4"/>
        <w:rPr>
          <w:rFonts w:ascii="Times New Roman" w:hAnsi="Times New Roman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 xml:space="preserve">Системы уравнений. Уравнения и неравенства </w:t>
      </w:r>
      <w:proofErr w:type="gramStart"/>
      <w:r w:rsidRPr="00144BD1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144BD1">
        <w:rPr>
          <w:rFonts w:ascii="Times New Roman" w:hAnsi="Times New Roman"/>
          <w:color w:val="000000"/>
          <w:sz w:val="24"/>
          <w:szCs w:val="24"/>
        </w:rPr>
        <w:t xml:space="preserve"> параметрам</w:t>
      </w:r>
      <w:r w:rsidR="00996A59">
        <w:rPr>
          <w:rFonts w:ascii="Times New Roman" w:hAnsi="Times New Roman"/>
          <w:color w:val="000000"/>
          <w:sz w:val="24"/>
          <w:szCs w:val="24"/>
        </w:rPr>
        <w:t>.</w:t>
      </w:r>
    </w:p>
    <w:p w:rsidR="00996A59" w:rsidRPr="00144BD1" w:rsidRDefault="00996A59" w:rsidP="00996A59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Многочлены</w:t>
      </w:r>
      <w:r w:rsidRPr="00996A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4BD1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144BD1">
        <w:rPr>
          <w:rFonts w:ascii="Times New Roman" w:hAnsi="Times New Roman"/>
          <w:color w:val="000000"/>
          <w:sz w:val="24"/>
          <w:szCs w:val="24"/>
        </w:rPr>
        <w:t xml:space="preserve">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A5233C" w:rsidRPr="00144BD1" w:rsidRDefault="00A5233C" w:rsidP="003349EE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144BD1">
        <w:rPr>
          <w:rFonts w:ascii="Times New Roman" w:hAnsi="Times New Roman"/>
          <w:color w:val="000000"/>
          <w:sz w:val="24"/>
          <w:szCs w:val="24"/>
        </w:rPr>
        <w:t>Обобщающее повторение (</w:t>
      </w:r>
      <w:r w:rsidR="00996A59">
        <w:rPr>
          <w:rFonts w:ascii="Times New Roman" w:hAnsi="Times New Roman"/>
          <w:color w:val="000000"/>
          <w:sz w:val="24"/>
          <w:szCs w:val="24"/>
        </w:rPr>
        <w:t>30</w:t>
      </w:r>
      <w:r w:rsidRPr="00144BD1">
        <w:rPr>
          <w:rFonts w:ascii="Times New Roman" w:hAnsi="Times New Roman"/>
          <w:color w:val="000000"/>
          <w:sz w:val="24"/>
          <w:szCs w:val="24"/>
        </w:rPr>
        <w:t xml:space="preserve"> часов)</w:t>
      </w:r>
    </w:p>
    <w:p w:rsidR="00A5233C" w:rsidRPr="00144BD1" w:rsidRDefault="00A5233C" w:rsidP="003349EE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A5233C" w:rsidRPr="00144BD1" w:rsidRDefault="00A5233C" w:rsidP="003349EE">
      <w:pPr>
        <w:ind w:firstLine="360"/>
        <w:jc w:val="both"/>
      </w:pPr>
      <w:r w:rsidRPr="00144BD1"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144BD1">
        <w:t>обученности</w:t>
      </w:r>
      <w:proofErr w:type="spellEnd"/>
      <w:r w:rsidRPr="00144BD1">
        <w:t xml:space="preserve"> обучающихся, содержания учебного материала и используемых учителем образовательных технологий. </w:t>
      </w:r>
    </w:p>
    <w:p w:rsidR="00A5233C" w:rsidRPr="00144BD1" w:rsidRDefault="00A5233C" w:rsidP="003349EE">
      <w:pPr>
        <w:ind w:firstLine="360"/>
        <w:jc w:val="both"/>
      </w:pPr>
      <w:r w:rsidRPr="00144BD1"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632530" w:rsidRDefault="00632530" w:rsidP="003349EE">
      <w:pPr>
        <w:spacing w:after="160"/>
      </w:pPr>
      <w:bookmarkStart w:id="0" w:name="_GoBack"/>
      <w:bookmarkEnd w:id="0"/>
    </w:p>
    <w:p w:rsidR="00C91FC9" w:rsidRDefault="00C91FC9" w:rsidP="00C91FC9">
      <w:pPr>
        <w:jc w:val="center"/>
        <w:rPr>
          <w:b/>
        </w:rPr>
      </w:pPr>
      <w:r w:rsidRPr="00E92569">
        <w:rPr>
          <w:b/>
        </w:rPr>
        <w:t>Аннотация к рабочей программе п</w:t>
      </w:r>
      <w:r>
        <w:rPr>
          <w:b/>
        </w:rPr>
        <w:t xml:space="preserve">о алгебре и началам анализа  </w:t>
      </w:r>
    </w:p>
    <w:p w:rsidR="00C91FC9" w:rsidRDefault="00C91FC9" w:rsidP="00C91FC9">
      <w:pPr>
        <w:jc w:val="center"/>
        <w:rPr>
          <w:b/>
        </w:rPr>
      </w:pPr>
      <w:r>
        <w:rPr>
          <w:b/>
        </w:rPr>
        <w:t xml:space="preserve"> (11</w:t>
      </w:r>
      <w:r w:rsidRPr="00E92569">
        <w:rPr>
          <w:b/>
        </w:rPr>
        <w:t xml:space="preserve"> класс</w:t>
      </w:r>
      <w:r>
        <w:rPr>
          <w:b/>
        </w:rPr>
        <w:t>, углубленный уровень</w:t>
      </w:r>
      <w:r w:rsidRPr="00E92569">
        <w:rPr>
          <w:b/>
        </w:rPr>
        <w:t>)</w:t>
      </w:r>
    </w:p>
    <w:p w:rsidR="00C91FC9" w:rsidRPr="00E92569" w:rsidRDefault="00C91FC9" w:rsidP="00C91FC9">
      <w:pPr>
        <w:jc w:val="center"/>
        <w:rPr>
          <w:b/>
        </w:rPr>
      </w:pPr>
    </w:p>
    <w:p w:rsidR="00C91FC9" w:rsidRPr="00E92569" w:rsidRDefault="00C91FC9" w:rsidP="00C91FC9">
      <w:pPr>
        <w:ind w:firstLine="708"/>
        <w:jc w:val="both"/>
      </w:pPr>
      <w:r w:rsidRPr="00E92569">
        <w:t xml:space="preserve">Рабочая программа </w:t>
      </w:r>
      <w:proofErr w:type="spellStart"/>
      <w:r w:rsidRPr="00E92569">
        <w:t>поалгебре</w:t>
      </w:r>
      <w:proofErr w:type="spellEnd"/>
      <w:r w:rsidRPr="00E92569">
        <w:t xml:space="preserve"> и начала</w:t>
      </w:r>
      <w:r>
        <w:t>м</w:t>
      </w:r>
      <w:r w:rsidRPr="00E92569">
        <w:t xml:space="preserve"> </w:t>
      </w:r>
      <w:proofErr w:type="spellStart"/>
      <w:r w:rsidRPr="00E92569">
        <w:t>анализа</w:t>
      </w:r>
      <w:r>
        <w:t>для</w:t>
      </w:r>
      <w:proofErr w:type="spellEnd"/>
      <w:r>
        <w:t xml:space="preserve"> 11</w:t>
      </w:r>
      <w:r w:rsidRPr="00E92569">
        <w:t xml:space="preserve"> класса</w:t>
      </w:r>
      <w:r>
        <w:t xml:space="preserve"> на углубленном уровне</w:t>
      </w:r>
      <w:r w:rsidRPr="00E92569">
        <w:t xml:space="preserve"> составлена в соответствии с правовыми и нормативными документами: </w:t>
      </w:r>
    </w:p>
    <w:p w:rsidR="00C91FC9" w:rsidRPr="00E92569" w:rsidRDefault="00C91FC9" w:rsidP="00C91FC9">
      <w:pPr>
        <w:numPr>
          <w:ilvl w:val="0"/>
          <w:numId w:val="9"/>
        </w:numPr>
        <w:ind w:left="567" w:hanging="425"/>
        <w:jc w:val="both"/>
      </w:pPr>
      <w:r w:rsidRPr="00E92569">
        <w:t xml:space="preserve">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</w:t>
      </w:r>
      <w:proofErr w:type="spellStart"/>
      <w:r w:rsidRPr="00E92569">
        <w:t>Минобрнауки</w:t>
      </w:r>
      <w:proofErr w:type="spellEnd"/>
      <w:r w:rsidRPr="00E92569">
        <w:t xml:space="preserve"> от 31 декабря 2015г;</w:t>
      </w:r>
    </w:p>
    <w:p w:rsidR="00C91FC9" w:rsidRPr="00E92569" w:rsidRDefault="00C91FC9" w:rsidP="00C91FC9">
      <w:pPr>
        <w:numPr>
          <w:ilvl w:val="0"/>
          <w:numId w:val="9"/>
        </w:numPr>
        <w:ind w:left="567" w:hanging="425"/>
        <w:jc w:val="both"/>
      </w:pPr>
      <w:r w:rsidRPr="00E92569"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2016г. №2/16-з);</w:t>
      </w:r>
    </w:p>
    <w:p w:rsidR="00C91FC9" w:rsidRPr="00E92569" w:rsidRDefault="00C91FC9" w:rsidP="00C91FC9">
      <w:pPr>
        <w:numPr>
          <w:ilvl w:val="0"/>
          <w:numId w:val="9"/>
        </w:numPr>
        <w:ind w:left="567" w:hanging="425"/>
        <w:jc w:val="both"/>
      </w:pPr>
      <w:r w:rsidRPr="00E92569">
        <w:lastRenderedPageBreak/>
        <w:t>Примерный учебный план образовательных организаций, реализующих программу СОО (Примерная основная образовательная программа СОО, 2016г);</w:t>
      </w:r>
    </w:p>
    <w:p w:rsidR="00C91FC9" w:rsidRPr="00E92569" w:rsidRDefault="00C91FC9" w:rsidP="00C91FC9">
      <w:pPr>
        <w:numPr>
          <w:ilvl w:val="0"/>
          <w:numId w:val="9"/>
        </w:numPr>
        <w:ind w:left="567" w:hanging="425"/>
        <w:jc w:val="both"/>
      </w:pPr>
      <w:r w:rsidRPr="00E92569">
        <w:t xml:space="preserve">Приказ Министерства образования, науки и молодёжной политики Забайкальского края от 28 ноября 2014г №1002 «О подготовке и введении ФГОС СОО в образовательных организациях </w:t>
      </w:r>
      <w:proofErr w:type="spellStart"/>
      <w:r w:rsidRPr="00E92569">
        <w:t>Заб</w:t>
      </w:r>
      <w:proofErr w:type="gramStart"/>
      <w:r w:rsidRPr="00E92569">
        <w:t>.к</w:t>
      </w:r>
      <w:proofErr w:type="gramEnd"/>
      <w:r w:rsidRPr="00E92569">
        <w:t>рая</w:t>
      </w:r>
      <w:proofErr w:type="spellEnd"/>
      <w:r w:rsidRPr="00E92569">
        <w:t xml:space="preserve">», от 19 августа 2016г №586 «Об экспериментальном внедрении ФГОС СОО в </w:t>
      </w:r>
      <w:proofErr w:type="spellStart"/>
      <w:r w:rsidRPr="00E92569">
        <w:t>Заб.крае</w:t>
      </w:r>
      <w:proofErr w:type="spellEnd"/>
      <w:r w:rsidRPr="00E92569">
        <w:t xml:space="preserve"> в 2016-2020 годах»;</w:t>
      </w:r>
    </w:p>
    <w:p w:rsidR="00C91FC9" w:rsidRPr="00FE402D" w:rsidRDefault="00C91FC9" w:rsidP="00C91FC9">
      <w:pPr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bCs/>
        </w:rPr>
      </w:pPr>
      <w:r w:rsidRPr="00FE402D">
        <w:t xml:space="preserve">Основная образовательная программа  МАОУ «Агинская средняя общеобразовательная школа №4»; </w:t>
      </w:r>
    </w:p>
    <w:p w:rsidR="00C91FC9" w:rsidRPr="00E92569" w:rsidRDefault="00C91FC9" w:rsidP="00C91FC9">
      <w:pPr>
        <w:numPr>
          <w:ilvl w:val="0"/>
          <w:numId w:val="9"/>
        </w:numPr>
        <w:spacing w:line="276" w:lineRule="auto"/>
        <w:ind w:left="567" w:hanging="425"/>
        <w:jc w:val="both"/>
      </w:pPr>
      <w:r w:rsidRPr="00E92569">
        <w:t xml:space="preserve">Авторская программа </w:t>
      </w:r>
      <w:r>
        <w:t>по Алгебре и началам анализа, 11</w:t>
      </w:r>
      <w:r w:rsidRPr="00E92569">
        <w:t xml:space="preserve"> класс, Мордкович А.Г.</w:t>
      </w:r>
    </w:p>
    <w:p w:rsidR="00C91FC9" w:rsidRPr="00E92569" w:rsidRDefault="00C91FC9" w:rsidP="00C91FC9">
      <w:pPr>
        <w:ind w:left="567"/>
        <w:jc w:val="both"/>
      </w:pPr>
    </w:p>
    <w:p w:rsidR="00C91FC9" w:rsidRPr="00E92569" w:rsidRDefault="00C91FC9" w:rsidP="00C91FC9">
      <w:pPr>
        <w:pStyle w:val="a6"/>
        <w:shd w:val="clear" w:color="auto" w:fill="FFFFFF"/>
        <w:jc w:val="both"/>
        <w:rPr>
          <w:b/>
        </w:rPr>
      </w:pPr>
      <w:r w:rsidRPr="00E92569">
        <w:rPr>
          <w:b/>
        </w:rPr>
        <w:t>УМК</w:t>
      </w:r>
    </w:p>
    <w:p w:rsidR="00C91FC9" w:rsidRPr="00E92569" w:rsidRDefault="00C91FC9" w:rsidP="00C91FC9">
      <w:pPr>
        <w:pStyle w:val="a6"/>
        <w:numPr>
          <w:ilvl w:val="0"/>
          <w:numId w:val="8"/>
        </w:numPr>
        <w:jc w:val="both"/>
      </w:pPr>
      <w:r w:rsidRPr="00E92569">
        <w:t>Алгебра и на</w:t>
      </w:r>
      <w:r>
        <w:t>чала математического анализа. 11</w:t>
      </w:r>
      <w:r w:rsidRPr="00E92569">
        <w:t xml:space="preserve"> класс. Часть 1.: учебник / А.Г.Мордкович, П.В. Семенов –</w:t>
      </w:r>
      <w:r>
        <w:t>4</w:t>
      </w:r>
      <w:r w:rsidRPr="00E92569">
        <w:t>е изд. - М.: МНЕМОЗИНА, 201</w:t>
      </w:r>
      <w:r>
        <w:t>3</w:t>
      </w:r>
      <w:r w:rsidRPr="00E92569">
        <w:t>.</w:t>
      </w:r>
    </w:p>
    <w:p w:rsidR="00C91FC9" w:rsidRPr="00E92569" w:rsidRDefault="00C91FC9" w:rsidP="00C91FC9">
      <w:pPr>
        <w:pStyle w:val="a6"/>
        <w:numPr>
          <w:ilvl w:val="0"/>
          <w:numId w:val="8"/>
        </w:numPr>
        <w:jc w:val="both"/>
      </w:pPr>
      <w:r w:rsidRPr="00E92569">
        <w:t>Алгебра и на</w:t>
      </w:r>
      <w:r>
        <w:t>чала математического анализа. 11</w:t>
      </w:r>
      <w:r w:rsidRPr="00E92569">
        <w:t xml:space="preserve"> класс. Часть 2.: задачник / А.Г.Мордкович, П.В. Семенов –2-е изд. - М.: МНЕМОЗИНА, 201</w:t>
      </w:r>
      <w:r>
        <w:t>3</w:t>
      </w:r>
      <w:r w:rsidRPr="00E92569">
        <w:t>.</w:t>
      </w:r>
    </w:p>
    <w:p w:rsidR="00C91FC9" w:rsidRPr="00E92569" w:rsidRDefault="00C91FC9" w:rsidP="00C91FC9">
      <w:pPr>
        <w:pStyle w:val="a6"/>
        <w:shd w:val="clear" w:color="auto" w:fill="FFFFFF"/>
        <w:jc w:val="both"/>
        <w:rPr>
          <w:color w:val="000000"/>
        </w:rPr>
      </w:pPr>
    </w:p>
    <w:p w:rsidR="00C91FC9" w:rsidRPr="00E92569" w:rsidRDefault="00C91FC9" w:rsidP="00C91FC9">
      <w:pPr>
        <w:ind w:firstLine="567"/>
        <w:jc w:val="both"/>
        <w:rPr>
          <w:b/>
        </w:rPr>
      </w:pPr>
      <w:r w:rsidRPr="00E92569">
        <w:rPr>
          <w:b/>
        </w:rPr>
        <w:t>Основная цель курса:</w:t>
      </w:r>
    </w:p>
    <w:p w:rsidR="00C91FC9" w:rsidRPr="00E92569" w:rsidRDefault="00C91FC9" w:rsidP="00C91FC9">
      <w:pPr>
        <w:pStyle w:val="a6"/>
        <w:shd w:val="clear" w:color="auto" w:fill="FFFFFF"/>
        <w:jc w:val="both"/>
        <w:rPr>
          <w:color w:val="000000"/>
        </w:rPr>
      </w:pPr>
      <w:r w:rsidRPr="00E92569">
        <w:rPr>
          <w:color w:val="000000"/>
          <w:shd w:val="clear" w:color="auto" w:fill="FFFFFF"/>
        </w:rPr>
        <w:t>Цель изучения алгебры и математического анализа –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физики.</w:t>
      </w:r>
    </w:p>
    <w:p w:rsidR="00C91FC9" w:rsidRPr="00E92569" w:rsidRDefault="00C91FC9" w:rsidP="00C91FC9">
      <w:pPr>
        <w:shd w:val="clear" w:color="auto" w:fill="FFFFFF"/>
        <w:ind w:right="-544"/>
        <w:jc w:val="both"/>
      </w:pPr>
      <w:r w:rsidRPr="00E92569">
        <w:t>Программа рассчитана на 4ч в неделю, 136 часов в год.</w:t>
      </w:r>
    </w:p>
    <w:p w:rsidR="00C91FC9" w:rsidRDefault="00C91FC9" w:rsidP="00C91FC9">
      <w:pPr>
        <w:pStyle w:val="a6"/>
        <w:ind w:left="0" w:firstLine="34"/>
        <w:jc w:val="center"/>
        <w:rPr>
          <w:b/>
        </w:rPr>
      </w:pPr>
      <w:r w:rsidRPr="00E92569">
        <w:rPr>
          <w:b/>
        </w:rPr>
        <w:t>Содержание программы</w:t>
      </w:r>
    </w:p>
    <w:p w:rsidR="00C91FC9" w:rsidRPr="001D47FD" w:rsidRDefault="00C91FC9" w:rsidP="00C91FC9">
      <w:pPr>
        <w:contextualSpacing/>
        <w:jc w:val="both"/>
        <w:rPr>
          <w:b/>
        </w:rPr>
      </w:pPr>
      <w:r>
        <w:rPr>
          <w:b/>
        </w:rPr>
        <w:t>СОДЕРЖАНИЕ УЧЕБНОГО КУРСА</w:t>
      </w:r>
    </w:p>
    <w:p w:rsidR="00C91FC9" w:rsidRPr="00A84DF7" w:rsidRDefault="00C91FC9" w:rsidP="00C91FC9">
      <w:pPr>
        <w:contextualSpacing/>
        <w:jc w:val="both"/>
        <w:rPr>
          <w:b/>
        </w:rPr>
      </w:pPr>
      <w:r w:rsidRPr="00A84DF7">
        <w:rPr>
          <w:b/>
        </w:rPr>
        <w:t>Многочлены (10 ч)</w:t>
      </w:r>
    </w:p>
    <w:p w:rsidR="00C91FC9" w:rsidRPr="00A84DF7" w:rsidRDefault="00C91FC9" w:rsidP="00C91FC9">
      <w:pPr>
        <w:contextualSpacing/>
        <w:jc w:val="both"/>
      </w:pPr>
      <w:r w:rsidRPr="00A84DF7">
        <w:t xml:space="preserve">Многочлены от одной и нескольких переменных. </w:t>
      </w:r>
      <w:r w:rsidRPr="00A84DF7">
        <w:rPr>
          <w:i/>
        </w:rPr>
        <w:t>Теорема Безу.</w:t>
      </w:r>
      <w:r w:rsidRPr="00A84DF7">
        <w:t xml:space="preserve"> Схема Горнера. </w:t>
      </w:r>
      <w:r w:rsidRPr="00A84DF7">
        <w:rPr>
          <w:i/>
        </w:rPr>
        <w:t>Симметрические и однородные многочлены</w:t>
      </w:r>
      <w:r w:rsidRPr="00A84DF7">
        <w:t xml:space="preserve">. </w:t>
      </w:r>
      <w:r w:rsidRPr="00A84DF7">
        <w:rPr>
          <w:i/>
        </w:rPr>
        <w:t>Уравнения высших степеней</w:t>
      </w:r>
      <w:r w:rsidRPr="00A84DF7">
        <w:t>.</w:t>
      </w:r>
    </w:p>
    <w:p w:rsidR="00C91FC9" w:rsidRPr="00A84DF7" w:rsidRDefault="00C91FC9" w:rsidP="00C91FC9">
      <w:pPr>
        <w:contextualSpacing/>
        <w:jc w:val="both"/>
        <w:rPr>
          <w:b/>
        </w:rPr>
      </w:pPr>
      <w:r w:rsidRPr="00A84DF7">
        <w:rPr>
          <w:b/>
        </w:rPr>
        <w:t>Степени и корни. Степенные функции (24ч)</w:t>
      </w:r>
    </w:p>
    <w:p w:rsidR="00C91FC9" w:rsidRPr="00A84DF7" w:rsidRDefault="00C91FC9" w:rsidP="00C91FC9">
      <w:pPr>
        <w:contextualSpacing/>
        <w:jc w:val="both"/>
        <w:rPr>
          <w:i/>
        </w:rPr>
      </w:pPr>
      <w:r w:rsidRPr="00A84DF7">
        <w:t xml:space="preserve">Понятие корня </w:t>
      </w:r>
      <w:r w:rsidRPr="00A84DF7">
        <w:rPr>
          <w:lang w:val="en-US"/>
        </w:rPr>
        <w:t>n</w:t>
      </w:r>
      <w:r w:rsidRPr="00A84DF7">
        <w:t xml:space="preserve">-ой степени из действительного числа. Функции </w:t>
      </w:r>
      <w:r w:rsidRPr="00A84DF7">
        <w:rPr>
          <w:lang w:val="en-US"/>
        </w:rPr>
        <w:t>y</w:t>
      </w:r>
      <w:r w:rsidRPr="00A84DF7">
        <w:t>=</w:t>
      </w: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</m:deg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A84DF7">
        <w:t xml:space="preserve">, их свойства и графики. Свойства корня </w:t>
      </w:r>
      <w:r w:rsidRPr="00A84DF7">
        <w:rPr>
          <w:lang w:val="en-US"/>
        </w:rPr>
        <w:t>n</w:t>
      </w:r>
      <w:r w:rsidRPr="00A84DF7">
        <w:t xml:space="preserve">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</w:t>
      </w:r>
      <w:r w:rsidRPr="00A84DF7">
        <w:rPr>
          <w:i/>
        </w:rPr>
        <w:t xml:space="preserve">Извлечение корней </w:t>
      </w:r>
      <w:r w:rsidRPr="00A84DF7">
        <w:rPr>
          <w:i/>
          <w:lang w:val="en-US"/>
        </w:rPr>
        <w:t>n</w:t>
      </w:r>
      <w:r w:rsidRPr="00A84DF7">
        <w:rPr>
          <w:i/>
        </w:rPr>
        <w:t>-ой степени из комплексных чисел.</w:t>
      </w:r>
    </w:p>
    <w:p w:rsidR="00C91FC9" w:rsidRPr="00A84DF7" w:rsidRDefault="00C91FC9" w:rsidP="00C91FC9">
      <w:pPr>
        <w:contextualSpacing/>
        <w:jc w:val="both"/>
        <w:rPr>
          <w:b/>
        </w:rPr>
      </w:pPr>
      <w:r w:rsidRPr="00A84DF7">
        <w:rPr>
          <w:b/>
        </w:rPr>
        <w:t>Показательная и логарифмическая функции (31ч)</w:t>
      </w:r>
    </w:p>
    <w:p w:rsidR="00C91FC9" w:rsidRPr="00A84DF7" w:rsidRDefault="00C91FC9" w:rsidP="00C91FC9">
      <w:pPr>
        <w:contextualSpacing/>
        <w:jc w:val="both"/>
      </w:pPr>
      <w:r w:rsidRPr="00A84DF7">
        <w:t xml:space="preserve">Показательная функция, её свойства и график. Показательные уравнения и неравенства. Понятие логарифма. Функция </w:t>
      </w:r>
      <w:r w:rsidRPr="00A84DF7">
        <w:rPr>
          <w:lang w:val="en-US"/>
        </w:rPr>
        <w:t>y</w:t>
      </w:r>
      <w:r w:rsidRPr="00A84DF7">
        <w:t>=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Pr="00A84DF7">
        <w:t>, её свойства и график. Свойства логарифмов. Логарифмические уравнения и неравенства. Дифференцирование показательной и логарифмической функций.</w:t>
      </w:r>
    </w:p>
    <w:p w:rsidR="00C91FC9" w:rsidRPr="00A84DF7" w:rsidRDefault="00C91FC9" w:rsidP="00C91FC9">
      <w:pPr>
        <w:contextualSpacing/>
        <w:jc w:val="both"/>
      </w:pPr>
      <w:r w:rsidRPr="00A84DF7">
        <w:rPr>
          <w:b/>
        </w:rPr>
        <w:t>Интеграл (9ч)</w:t>
      </w:r>
      <w:r w:rsidRPr="00A84DF7">
        <w:t xml:space="preserve"> </w:t>
      </w:r>
      <w:proofErr w:type="gramStart"/>
      <w:r w:rsidRPr="00A84DF7">
        <w:t>Первообразная</w:t>
      </w:r>
      <w:proofErr w:type="gramEnd"/>
      <w:r w:rsidRPr="00A84DF7">
        <w:t xml:space="preserve"> и неопределённый интеграл. Определённый интеграл, его вычисление и свойства. </w:t>
      </w:r>
      <w:r w:rsidRPr="00A84DF7">
        <w:rPr>
          <w:i/>
        </w:rPr>
        <w:t>Вычисление площадей плоских фигур.</w:t>
      </w:r>
      <w:r w:rsidRPr="00A84DF7">
        <w:t xml:space="preserve"> Примеры применения интеграла в физике.</w:t>
      </w:r>
    </w:p>
    <w:p w:rsidR="00C91FC9" w:rsidRPr="00A84DF7" w:rsidRDefault="00C91FC9" w:rsidP="00C91FC9">
      <w:pPr>
        <w:contextualSpacing/>
        <w:jc w:val="both"/>
        <w:rPr>
          <w:b/>
        </w:rPr>
      </w:pPr>
      <w:r w:rsidRPr="00A84DF7">
        <w:rPr>
          <w:b/>
        </w:rPr>
        <w:t>Элементы комбинаторики, статистики и теории вероятностей (9 ч)</w:t>
      </w:r>
    </w:p>
    <w:p w:rsidR="00C91FC9" w:rsidRPr="00A84DF7" w:rsidRDefault="00C91FC9" w:rsidP="00C91FC9">
      <w:pPr>
        <w:contextualSpacing/>
        <w:jc w:val="both"/>
      </w:pPr>
      <w:r w:rsidRPr="00A84DF7">
        <w:t xml:space="preserve">Вероятность и геометрия. Независимые повторения испытаний с двумя исходами. Статистические методы обработки информации. Гауссова кривая. </w:t>
      </w:r>
      <w:r w:rsidRPr="00A84DF7">
        <w:rPr>
          <w:i/>
        </w:rPr>
        <w:t>Закон больших чисел</w:t>
      </w:r>
      <w:r w:rsidRPr="00A84DF7">
        <w:t>.</w:t>
      </w:r>
    </w:p>
    <w:p w:rsidR="00C91FC9" w:rsidRPr="00A84DF7" w:rsidRDefault="00C91FC9" w:rsidP="00C91FC9">
      <w:pPr>
        <w:contextualSpacing/>
        <w:jc w:val="both"/>
        <w:rPr>
          <w:b/>
        </w:rPr>
      </w:pPr>
      <w:r w:rsidRPr="00A84DF7">
        <w:rPr>
          <w:b/>
        </w:rPr>
        <w:t>Уравнения и неравенства. Системы уравнений и неравенств (33ч)</w:t>
      </w:r>
    </w:p>
    <w:p w:rsidR="00C91FC9" w:rsidRPr="00A84DF7" w:rsidRDefault="00C91FC9" w:rsidP="00C91FC9">
      <w:pPr>
        <w:contextualSpacing/>
        <w:jc w:val="both"/>
      </w:pPr>
      <w:r w:rsidRPr="00A84DF7">
        <w:t xml:space="preserve">Равносильность уравнений. Общие методы решения уравнений. Уравнения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двумя переменными. </w:t>
      </w:r>
      <w:proofErr w:type="spellStart"/>
      <w:r w:rsidRPr="00A84DF7">
        <w:rPr>
          <w:i/>
        </w:rPr>
        <w:t>Диофантовы</w:t>
      </w:r>
      <w:proofErr w:type="spellEnd"/>
      <w:r w:rsidRPr="00A84DF7">
        <w:rPr>
          <w:i/>
        </w:rPr>
        <w:t xml:space="preserve"> уравнения.</w:t>
      </w:r>
      <w:r w:rsidRPr="00A84DF7">
        <w:t xml:space="preserve"> Системы уравнений. Уравнения и неравенства с параметрами.</w:t>
      </w:r>
    </w:p>
    <w:p w:rsidR="00C91FC9" w:rsidRPr="00E92569" w:rsidRDefault="00C91FC9" w:rsidP="00C91FC9">
      <w:pPr>
        <w:ind w:firstLine="360"/>
        <w:jc w:val="both"/>
      </w:pPr>
      <w:r w:rsidRPr="00E92569">
        <w:rPr>
          <w:b/>
        </w:rPr>
        <w:lastRenderedPageBreak/>
        <w:t>Текущий контроль</w:t>
      </w:r>
      <w:r w:rsidRPr="00E92569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E92569">
        <w:t>обученности</w:t>
      </w:r>
      <w:proofErr w:type="spellEnd"/>
      <w:r w:rsidRPr="00E92569">
        <w:t xml:space="preserve"> обучающихся, содержания учебного материала и используемых учителем образовательных технологий. </w:t>
      </w:r>
    </w:p>
    <w:p w:rsidR="00C91FC9" w:rsidRPr="00E92569" w:rsidRDefault="00C91FC9" w:rsidP="00C91FC9">
      <w:pPr>
        <w:ind w:firstLine="360"/>
        <w:jc w:val="both"/>
      </w:pPr>
      <w:r w:rsidRPr="00E92569">
        <w:t xml:space="preserve">Содержание КИМ для </w:t>
      </w:r>
      <w:r w:rsidRPr="00E92569">
        <w:rPr>
          <w:b/>
        </w:rPr>
        <w:t>промежуточной аттестации</w:t>
      </w:r>
      <w:r w:rsidRPr="00E92569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91FC9" w:rsidRPr="00E92569" w:rsidRDefault="00C91FC9" w:rsidP="00C91FC9">
      <w:pPr>
        <w:ind w:left="360"/>
        <w:jc w:val="both"/>
      </w:pPr>
    </w:p>
    <w:p w:rsidR="00C91FC9" w:rsidRDefault="00C91FC9" w:rsidP="00C91FC9">
      <w:pPr>
        <w:jc w:val="center"/>
        <w:rPr>
          <w:b/>
        </w:rPr>
      </w:pPr>
      <w:r w:rsidRPr="00081DE7">
        <w:rPr>
          <w:b/>
        </w:rPr>
        <w:t>Аннотация к раб</w:t>
      </w:r>
      <w:r>
        <w:rPr>
          <w:b/>
        </w:rPr>
        <w:t>очей программе по геометрии  (11</w:t>
      </w:r>
      <w:r w:rsidRPr="00081DE7">
        <w:rPr>
          <w:b/>
        </w:rPr>
        <w:t xml:space="preserve"> класс</w:t>
      </w:r>
      <w:r>
        <w:rPr>
          <w:b/>
        </w:rPr>
        <w:t>, базовый уровень</w:t>
      </w:r>
      <w:r w:rsidRPr="00081DE7">
        <w:rPr>
          <w:b/>
        </w:rPr>
        <w:t>)</w:t>
      </w:r>
    </w:p>
    <w:p w:rsidR="00C91FC9" w:rsidRPr="00081DE7" w:rsidRDefault="00C91FC9" w:rsidP="00C91FC9">
      <w:pPr>
        <w:jc w:val="center"/>
        <w:rPr>
          <w:b/>
        </w:rPr>
      </w:pPr>
    </w:p>
    <w:p w:rsidR="00C91FC9" w:rsidRPr="00081DE7" w:rsidRDefault="00C91FC9" w:rsidP="00C91FC9">
      <w:pPr>
        <w:ind w:firstLine="708"/>
        <w:jc w:val="both"/>
      </w:pPr>
      <w:r w:rsidRPr="00081DE7">
        <w:t>Рабоч</w:t>
      </w:r>
      <w:r>
        <w:t>ая программа по геометрии для 11</w:t>
      </w:r>
      <w:r w:rsidRPr="00081DE7">
        <w:t xml:space="preserve"> класса составлена в соответствии с правовыми и нормативными документами: </w:t>
      </w:r>
    </w:p>
    <w:p w:rsidR="00C91FC9" w:rsidRPr="00081DE7" w:rsidRDefault="00C91FC9" w:rsidP="00C91FC9">
      <w:pPr>
        <w:ind w:left="567"/>
        <w:jc w:val="both"/>
      </w:pPr>
    </w:p>
    <w:p w:rsidR="00C91FC9" w:rsidRPr="00081DE7" w:rsidRDefault="00C91FC9" w:rsidP="00C91FC9">
      <w:pPr>
        <w:numPr>
          <w:ilvl w:val="0"/>
          <w:numId w:val="9"/>
        </w:numPr>
        <w:ind w:left="567" w:hanging="425"/>
        <w:jc w:val="both"/>
      </w:pPr>
      <w:r w:rsidRPr="00081DE7">
        <w:t xml:space="preserve">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</w:t>
      </w:r>
      <w:proofErr w:type="spellStart"/>
      <w:r w:rsidRPr="00081DE7">
        <w:t>Минобрнауки</w:t>
      </w:r>
      <w:proofErr w:type="spellEnd"/>
      <w:r w:rsidRPr="00081DE7">
        <w:t xml:space="preserve"> от 31 декабря 2015г;</w:t>
      </w:r>
    </w:p>
    <w:p w:rsidR="00C91FC9" w:rsidRPr="00081DE7" w:rsidRDefault="00C91FC9" w:rsidP="00C91FC9">
      <w:pPr>
        <w:numPr>
          <w:ilvl w:val="0"/>
          <w:numId w:val="9"/>
        </w:numPr>
        <w:ind w:left="567" w:hanging="425"/>
        <w:jc w:val="both"/>
      </w:pPr>
      <w:r w:rsidRPr="00081DE7"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2016г. №2/16-з);</w:t>
      </w:r>
    </w:p>
    <w:p w:rsidR="00C91FC9" w:rsidRPr="00081DE7" w:rsidRDefault="00C91FC9" w:rsidP="00C91FC9">
      <w:pPr>
        <w:numPr>
          <w:ilvl w:val="0"/>
          <w:numId w:val="9"/>
        </w:numPr>
        <w:ind w:left="567" w:hanging="425"/>
        <w:jc w:val="both"/>
      </w:pPr>
      <w:r w:rsidRPr="00081DE7">
        <w:t>Примерный учебный план образовательных организаций, реализующих программу СОО (Примерная основная образовательная программа СОО, 2016г);</w:t>
      </w:r>
    </w:p>
    <w:p w:rsidR="00C91FC9" w:rsidRPr="00081DE7" w:rsidRDefault="00C91FC9" w:rsidP="00C91FC9">
      <w:pPr>
        <w:numPr>
          <w:ilvl w:val="0"/>
          <w:numId w:val="9"/>
        </w:numPr>
        <w:ind w:left="567" w:hanging="425"/>
        <w:jc w:val="both"/>
      </w:pPr>
      <w:r w:rsidRPr="00081DE7">
        <w:t>Приказ Министерства образования, науки и молодёжной политики Забайкальского края от 28 ноября 2014г №1002 «О подготовке и введении ФГОС СОО в образовательных организациях Заб</w:t>
      </w:r>
      <w:r>
        <w:t xml:space="preserve">айкальского </w:t>
      </w:r>
      <w:r w:rsidRPr="00081DE7">
        <w:t>края», от 19 августа 2016г №586 «Об экспериментальном внедрении ФГОС СОО в Заб</w:t>
      </w:r>
      <w:r>
        <w:t xml:space="preserve">айкальском </w:t>
      </w:r>
      <w:r w:rsidRPr="00081DE7">
        <w:t>крае в 2016-2020 годах»;</w:t>
      </w:r>
    </w:p>
    <w:p w:rsidR="00C91FC9" w:rsidRPr="00082580" w:rsidRDefault="00C91FC9" w:rsidP="00C91FC9">
      <w:pPr>
        <w:numPr>
          <w:ilvl w:val="0"/>
          <w:numId w:val="9"/>
        </w:numPr>
        <w:autoSpaceDE w:val="0"/>
        <w:autoSpaceDN w:val="0"/>
        <w:adjustRightInd w:val="0"/>
        <w:ind w:left="567" w:hanging="425"/>
        <w:jc w:val="both"/>
        <w:rPr>
          <w:bCs/>
        </w:rPr>
      </w:pPr>
      <w:r>
        <w:t xml:space="preserve">Основная образовательная программа  МАОУ «Агинская средняя общеобразовательная школа №4»; </w:t>
      </w:r>
    </w:p>
    <w:p w:rsidR="00C91FC9" w:rsidRPr="00081DE7" w:rsidRDefault="00C91FC9" w:rsidP="00C91FC9">
      <w:pPr>
        <w:numPr>
          <w:ilvl w:val="0"/>
          <w:numId w:val="9"/>
        </w:numPr>
        <w:spacing w:after="200" w:line="276" w:lineRule="auto"/>
        <w:ind w:left="567" w:hanging="425"/>
        <w:jc w:val="both"/>
      </w:pPr>
      <w:r w:rsidRPr="00081DE7">
        <w:t xml:space="preserve">Авторская программа </w:t>
      </w:r>
      <w:proofErr w:type="spellStart"/>
      <w:r w:rsidRPr="00081DE7">
        <w:t>Атанасяна</w:t>
      </w:r>
      <w:proofErr w:type="spellEnd"/>
      <w:r w:rsidRPr="00081DE7">
        <w:t xml:space="preserve"> Л.С. </w:t>
      </w:r>
    </w:p>
    <w:p w:rsidR="00C91FC9" w:rsidRDefault="00C91FC9" w:rsidP="00C91FC9">
      <w:pPr>
        <w:pStyle w:val="a6"/>
        <w:shd w:val="clear" w:color="auto" w:fill="FFFFFF"/>
        <w:jc w:val="both"/>
        <w:rPr>
          <w:color w:val="000000"/>
        </w:rPr>
      </w:pPr>
      <w:r w:rsidRPr="00081DE7">
        <w:t xml:space="preserve">Данная рабочая программа ориентирована на использование учебника </w:t>
      </w:r>
      <w:r w:rsidRPr="00081DE7">
        <w:rPr>
          <w:color w:val="000000"/>
        </w:rPr>
        <w:t>Геометрия. 10-11 классы: учеб</w:t>
      </w:r>
      <w:proofErr w:type="gramStart"/>
      <w:r w:rsidRPr="00081DE7">
        <w:rPr>
          <w:color w:val="000000"/>
        </w:rPr>
        <w:t>.</w:t>
      </w:r>
      <w:proofErr w:type="gramEnd"/>
      <w:r w:rsidRPr="00081DE7">
        <w:rPr>
          <w:color w:val="000000"/>
        </w:rPr>
        <w:t xml:space="preserve"> </w:t>
      </w:r>
      <w:proofErr w:type="gramStart"/>
      <w:r w:rsidRPr="00081DE7">
        <w:rPr>
          <w:color w:val="000000"/>
        </w:rPr>
        <w:t>д</w:t>
      </w:r>
      <w:proofErr w:type="gramEnd"/>
      <w:r w:rsidRPr="00081DE7">
        <w:rPr>
          <w:color w:val="000000"/>
        </w:rPr>
        <w:t xml:space="preserve">ля </w:t>
      </w:r>
      <w:proofErr w:type="spellStart"/>
      <w:r w:rsidRPr="00081DE7">
        <w:rPr>
          <w:color w:val="000000"/>
        </w:rPr>
        <w:t>общеобразоват</w:t>
      </w:r>
      <w:proofErr w:type="spellEnd"/>
      <w:r w:rsidRPr="00081DE7">
        <w:rPr>
          <w:color w:val="000000"/>
        </w:rPr>
        <w:t>. учреждений / Л.С. </w:t>
      </w:r>
      <w:proofErr w:type="spellStart"/>
      <w:r w:rsidRPr="00081DE7">
        <w:rPr>
          <w:color w:val="000000"/>
        </w:rPr>
        <w:t>Атанасян</w:t>
      </w:r>
      <w:proofErr w:type="spellEnd"/>
      <w:r w:rsidRPr="00081DE7">
        <w:rPr>
          <w:color w:val="000000"/>
        </w:rPr>
        <w:t>, В.Ф. Бутузов, С.Б. Кадомцев и д</w:t>
      </w:r>
      <w:r>
        <w:rPr>
          <w:color w:val="000000"/>
        </w:rPr>
        <w:t>р</w:t>
      </w:r>
      <w:r w:rsidRPr="00081DE7">
        <w:rPr>
          <w:color w:val="000000"/>
        </w:rPr>
        <w:t xml:space="preserve">. - М.: Просвещение, </w:t>
      </w:r>
      <w:r w:rsidRPr="006F43F9">
        <w:rPr>
          <w:color w:val="000000"/>
        </w:rPr>
        <w:t>201</w:t>
      </w:r>
      <w:r>
        <w:rPr>
          <w:color w:val="000000"/>
        </w:rPr>
        <w:t>3</w:t>
      </w:r>
    </w:p>
    <w:p w:rsidR="00C91FC9" w:rsidRDefault="00C91FC9" w:rsidP="00C91FC9">
      <w:pPr>
        <w:pStyle w:val="a6"/>
        <w:shd w:val="clear" w:color="auto" w:fill="FFFFFF"/>
        <w:jc w:val="both"/>
        <w:rPr>
          <w:color w:val="000000"/>
        </w:rPr>
      </w:pPr>
    </w:p>
    <w:p w:rsidR="00C91FC9" w:rsidRDefault="00C91FC9" w:rsidP="00C91FC9">
      <w:pPr>
        <w:ind w:firstLine="567"/>
        <w:jc w:val="both"/>
        <w:rPr>
          <w:b/>
        </w:rPr>
      </w:pPr>
      <w:r>
        <w:rPr>
          <w:b/>
        </w:rPr>
        <w:t>Основная цель</w:t>
      </w:r>
      <w:r w:rsidRPr="00332F50">
        <w:rPr>
          <w:b/>
        </w:rPr>
        <w:t xml:space="preserve"> курса:</w:t>
      </w:r>
    </w:p>
    <w:p w:rsidR="00C91FC9" w:rsidRPr="004B59DE" w:rsidRDefault="00C91FC9" w:rsidP="00C91FC9">
      <w:pPr>
        <w:pStyle w:val="a6"/>
        <w:numPr>
          <w:ilvl w:val="0"/>
          <w:numId w:val="10"/>
        </w:numPr>
        <w:ind w:left="0" w:firstLine="567"/>
        <w:jc w:val="both"/>
      </w:pPr>
      <w:r>
        <w:t xml:space="preserve"> Расширить систему </w:t>
      </w:r>
      <w:r w:rsidRPr="004B59DE">
        <w:t>сведений о свойства</w:t>
      </w:r>
      <w:r>
        <w:t>х плоских фигур, систематизировать изученные</w:t>
      </w:r>
      <w:r w:rsidRPr="004B59DE">
        <w:t xml:space="preserve"> свойств</w:t>
      </w:r>
      <w:r>
        <w:t>а</w:t>
      </w:r>
      <w:r w:rsidRPr="004B59DE">
        <w:t xml:space="preserve"> пространственных тел, р</w:t>
      </w:r>
      <w:r>
        <w:t>азвить представления о геометрических измерениях.</w:t>
      </w:r>
    </w:p>
    <w:p w:rsidR="00C91FC9" w:rsidRPr="00081DE7" w:rsidRDefault="00C91FC9" w:rsidP="00C91FC9">
      <w:pPr>
        <w:pStyle w:val="a6"/>
        <w:shd w:val="clear" w:color="auto" w:fill="FFFFFF"/>
        <w:jc w:val="both"/>
        <w:rPr>
          <w:color w:val="000000"/>
        </w:rPr>
      </w:pPr>
    </w:p>
    <w:p w:rsidR="00C91FC9" w:rsidRDefault="00C91FC9" w:rsidP="00C91FC9">
      <w:pPr>
        <w:shd w:val="clear" w:color="auto" w:fill="FFFFFF"/>
        <w:ind w:right="-544"/>
        <w:jc w:val="both"/>
      </w:pPr>
      <w:r>
        <w:t>Программа рассчитана на 2ч в неделю, 68</w:t>
      </w:r>
      <w:r w:rsidRPr="00081DE7">
        <w:t xml:space="preserve"> часов в год.</w:t>
      </w:r>
    </w:p>
    <w:p w:rsidR="00C91FC9" w:rsidRDefault="00C91FC9" w:rsidP="00C91FC9">
      <w:pPr>
        <w:shd w:val="clear" w:color="auto" w:fill="FFFFFF"/>
        <w:ind w:right="-544"/>
        <w:jc w:val="both"/>
      </w:pPr>
      <w:r w:rsidRPr="0061460B">
        <w:rPr>
          <w:b/>
        </w:rPr>
        <w:t>Содержание курса геометрии</w:t>
      </w:r>
      <w:r w:rsidRPr="00C0334C">
        <w:rPr>
          <w:b/>
        </w:rPr>
        <w:t>11 класса</w:t>
      </w:r>
    </w:p>
    <w:p w:rsidR="00C91FC9" w:rsidRPr="00C0334C" w:rsidRDefault="00C91FC9" w:rsidP="00C91FC9">
      <w:pPr>
        <w:pStyle w:val="a6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0334C">
        <w:rPr>
          <w:b/>
        </w:rPr>
        <w:t>Тела и поверхности вращения</w:t>
      </w:r>
      <w:r>
        <w:t xml:space="preserve">. Цилиндр и конус. Усеченный конус. Основание, высота, боковая поверхность, образующая, развертка. Осевые сечения и сечения, параллельные основанию. Шар и сфера, их сечения. Касательная плоскость к сфере. Сфера, вписанная в многогранник, сфера, описанная около многогранника. </w:t>
      </w:r>
    </w:p>
    <w:p w:rsidR="00C91FC9" w:rsidRPr="00C0334C" w:rsidRDefault="00C91FC9" w:rsidP="00C91FC9">
      <w:pPr>
        <w:pStyle w:val="a6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0334C">
        <w:rPr>
          <w:b/>
        </w:rPr>
        <w:t>Объемы тел и площади их поверхностей</w:t>
      </w:r>
      <w:r>
        <w:t xml:space="preserve">. Понятие об объеме тела. Отношение объемов подобных тел. 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 </w:t>
      </w:r>
    </w:p>
    <w:p w:rsidR="00C91FC9" w:rsidRPr="00C0334C" w:rsidRDefault="00C91FC9" w:rsidP="00C91FC9">
      <w:pPr>
        <w:pStyle w:val="a6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0334C">
        <w:rPr>
          <w:b/>
        </w:rPr>
        <w:lastRenderedPageBreak/>
        <w:t>Координаты и векторы.</w:t>
      </w:r>
      <w:r>
        <w:t xml:space="preserve"> Декартовы координаты в пространстве. Формула расстояния между двумя точками. Уравнение сферы и плоскости. Координаты вектора. Связь между координатами векторов и координатами точек. Простейшие задачи в координатах.</w:t>
      </w:r>
    </w:p>
    <w:p w:rsidR="00C91FC9" w:rsidRPr="00C0334C" w:rsidRDefault="00C91FC9" w:rsidP="00C91FC9">
      <w:pPr>
        <w:pStyle w:val="a6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0334C">
        <w:rPr>
          <w:b/>
        </w:rPr>
        <w:t>Движение</w:t>
      </w:r>
      <w:r>
        <w:t>. Центральная, осевая и зеркальная симметрия. Параллельный перенос.</w:t>
      </w:r>
    </w:p>
    <w:p w:rsidR="00C91FC9" w:rsidRDefault="00C91FC9" w:rsidP="00C91FC9">
      <w:pPr>
        <w:ind w:firstLine="360"/>
        <w:jc w:val="both"/>
        <w:rPr>
          <w:b/>
          <w:bCs/>
          <w:color w:val="000000"/>
          <w:spacing w:val="-4"/>
        </w:rPr>
      </w:pPr>
    </w:p>
    <w:p w:rsidR="00C91FC9" w:rsidRPr="00081DE7" w:rsidRDefault="00C91FC9" w:rsidP="00C91FC9">
      <w:pPr>
        <w:ind w:firstLine="360"/>
        <w:jc w:val="both"/>
      </w:pPr>
      <w:r w:rsidRPr="00081DE7">
        <w:rPr>
          <w:b/>
        </w:rPr>
        <w:t>Текущий контроль</w:t>
      </w:r>
      <w:r w:rsidRPr="00081DE7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081DE7">
        <w:t>обученности</w:t>
      </w:r>
      <w:proofErr w:type="spellEnd"/>
      <w:r w:rsidRPr="00081DE7">
        <w:t xml:space="preserve"> обучающихся, содержания учебного материала и используемых учителем образовательных технологий. </w:t>
      </w:r>
    </w:p>
    <w:p w:rsidR="00C91FC9" w:rsidRPr="00081DE7" w:rsidRDefault="00C91FC9" w:rsidP="00C91FC9">
      <w:pPr>
        <w:ind w:firstLine="360"/>
        <w:jc w:val="both"/>
      </w:pPr>
      <w:r w:rsidRPr="00081DE7">
        <w:t xml:space="preserve">Содержание КИМ для </w:t>
      </w:r>
      <w:r w:rsidRPr="00081DE7">
        <w:rPr>
          <w:b/>
        </w:rPr>
        <w:t>промежуточной аттестации</w:t>
      </w:r>
      <w:r w:rsidRPr="00081DE7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91FC9" w:rsidRDefault="00C91FC9" w:rsidP="00C91FC9"/>
    <w:p w:rsidR="00C91FC9" w:rsidRDefault="00C91FC9" w:rsidP="003349EE">
      <w:pPr>
        <w:spacing w:after="160"/>
      </w:pPr>
    </w:p>
    <w:sectPr w:rsidR="00C91FC9" w:rsidSect="0063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11B"/>
    <w:multiLevelType w:val="multilevel"/>
    <w:tmpl w:val="FE0829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A2863"/>
    <w:multiLevelType w:val="hybridMultilevel"/>
    <w:tmpl w:val="44363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B5CCB"/>
    <w:multiLevelType w:val="hybridMultilevel"/>
    <w:tmpl w:val="4320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17634"/>
    <w:multiLevelType w:val="hybridMultilevel"/>
    <w:tmpl w:val="72B0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01F1B97"/>
    <w:multiLevelType w:val="hybridMultilevel"/>
    <w:tmpl w:val="33268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4769D"/>
    <w:multiLevelType w:val="hybridMultilevel"/>
    <w:tmpl w:val="55FAE6CC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7">
    <w:nsid w:val="55451057"/>
    <w:multiLevelType w:val="hybridMultilevel"/>
    <w:tmpl w:val="19AA119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F43F1"/>
    <w:multiLevelType w:val="multilevel"/>
    <w:tmpl w:val="66706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66B458E7"/>
    <w:multiLevelType w:val="hybridMultilevel"/>
    <w:tmpl w:val="E65C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33C"/>
    <w:rsid w:val="000C7EA2"/>
    <w:rsid w:val="00144BD1"/>
    <w:rsid w:val="003349EE"/>
    <w:rsid w:val="00463697"/>
    <w:rsid w:val="00632530"/>
    <w:rsid w:val="00713E51"/>
    <w:rsid w:val="007C2E77"/>
    <w:rsid w:val="00854B75"/>
    <w:rsid w:val="00996A59"/>
    <w:rsid w:val="009C6A45"/>
    <w:rsid w:val="00A36A75"/>
    <w:rsid w:val="00A5233C"/>
    <w:rsid w:val="00C05275"/>
    <w:rsid w:val="00C91FC9"/>
    <w:rsid w:val="00DB52F0"/>
    <w:rsid w:val="00E8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2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basedOn w:val="a0"/>
    <w:link w:val="a5"/>
    <w:uiPriority w:val="99"/>
    <w:qFormat/>
    <w:rsid w:val="00A5233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5">
    <w:name w:val="Без интервала Знак"/>
    <w:basedOn w:val="a1"/>
    <w:link w:val="a4"/>
    <w:uiPriority w:val="99"/>
    <w:locked/>
    <w:rsid w:val="00A5233C"/>
    <w:rPr>
      <w:rFonts w:ascii="Calibri" w:eastAsia="Calibri" w:hAnsi="Calibri" w:cs="Times New Roman"/>
      <w:lang w:eastAsia="ar-SA"/>
    </w:rPr>
  </w:style>
  <w:style w:type="paragraph" w:styleId="a6">
    <w:name w:val="List Paragraph"/>
    <w:basedOn w:val="a0"/>
    <w:uiPriority w:val="1"/>
    <w:qFormat/>
    <w:rsid w:val="00A5233C"/>
    <w:pPr>
      <w:ind w:left="720"/>
      <w:contextualSpacing/>
    </w:pPr>
  </w:style>
  <w:style w:type="character" w:customStyle="1" w:styleId="Zag11">
    <w:name w:val="Zag_11"/>
    <w:rsid w:val="00A5233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5233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Перечень"/>
    <w:basedOn w:val="a0"/>
    <w:next w:val="a0"/>
    <w:link w:val="a7"/>
    <w:qFormat/>
    <w:rsid w:val="00A5233C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7">
    <w:name w:val="Перечень Знак"/>
    <w:link w:val="a"/>
    <w:rsid w:val="00A5233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18">
    <w:name w:val="Основной текст (18)_"/>
    <w:basedOn w:val="a1"/>
    <w:link w:val="180"/>
    <w:rsid w:val="00A523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A5233C"/>
    <w:pPr>
      <w:shd w:val="clear" w:color="auto" w:fill="FFFFFF"/>
      <w:spacing w:before="180" w:line="211" w:lineRule="exact"/>
      <w:jc w:val="both"/>
    </w:pPr>
    <w:rPr>
      <w:sz w:val="22"/>
      <w:szCs w:val="22"/>
      <w:lang w:eastAsia="en-US"/>
    </w:rPr>
  </w:style>
  <w:style w:type="character" w:customStyle="1" w:styleId="19">
    <w:name w:val="Основной текст (19)_"/>
    <w:basedOn w:val="a1"/>
    <w:link w:val="190"/>
    <w:rsid w:val="00A523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A5233C"/>
    <w:pPr>
      <w:shd w:val="clear" w:color="auto" w:fill="FFFFFF"/>
      <w:spacing w:line="211" w:lineRule="exact"/>
      <w:ind w:firstLine="340"/>
      <w:jc w:val="both"/>
    </w:pPr>
    <w:rPr>
      <w:sz w:val="22"/>
      <w:szCs w:val="22"/>
      <w:lang w:eastAsia="en-US"/>
    </w:rPr>
  </w:style>
  <w:style w:type="character" w:customStyle="1" w:styleId="181">
    <w:name w:val="Основной текст (18) + Курсив"/>
    <w:basedOn w:val="18"/>
    <w:rsid w:val="00A5233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styleId="a8">
    <w:name w:val="Balloon Text"/>
    <w:basedOn w:val="a0"/>
    <w:link w:val="a9"/>
    <w:uiPriority w:val="99"/>
    <w:semiHidden/>
    <w:unhideWhenUsed/>
    <w:rsid w:val="00C91F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91F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2_14</dc:creator>
  <cp:lastModifiedBy>admin</cp:lastModifiedBy>
  <cp:revision>3</cp:revision>
  <dcterms:created xsi:type="dcterms:W3CDTF">2020-12-13T01:45:00Z</dcterms:created>
  <dcterms:modified xsi:type="dcterms:W3CDTF">2020-12-15T05:45:00Z</dcterms:modified>
</cp:coreProperties>
</file>