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17" w:rsidRPr="00417008" w:rsidRDefault="000A4E17" w:rsidP="000A4E17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7008">
        <w:rPr>
          <w:rFonts w:ascii="Times New Roman" w:hAnsi="Times New Roman" w:cs="Times New Roman"/>
          <w:b/>
          <w:sz w:val="20"/>
          <w:szCs w:val="20"/>
        </w:rPr>
        <w:t>Аннотация к рабочей программе по  химии</w:t>
      </w:r>
    </w:p>
    <w:p w:rsidR="000A4E17" w:rsidRPr="00417008" w:rsidRDefault="000A4E17" w:rsidP="000A4E17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</w:t>
      </w:r>
      <w:r w:rsidRPr="00417008">
        <w:rPr>
          <w:rFonts w:ascii="Times New Roman" w:hAnsi="Times New Roman" w:cs="Times New Roman"/>
          <w:b/>
          <w:sz w:val="20"/>
          <w:szCs w:val="20"/>
        </w:rPr>
        <w:t xml:space="preserve"> класс</w:t>
      </w:r>
    </w:p>
    <w:p w:rsidR="000A4E17" w:rsidRPr="00417008" w:rsidRDefault="000A4E17" w:rsidP="000A4E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Рабочая программа по химии для 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417008">
        <w:rPr>
          <w:rFonts w:ascii="Times New Roman" w:hAnsi="Times New Roman" w:cs="Times New Roman"/>
          <w:sz w:val="20"/>
          <w:szCs w:val="20"/>
        </w:rPr>
        <w:t xml:space="preserve"> класса составлена в соответствии с правовыми и нормативными документами: </w:t>
      </w:r>
    </w:p>
    <w:p w:rsidR="000A4E17" w:rsidRPr="00417008" w:rsidRDefault="000A4E17" w:rsidP="000A4E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- Федеральный государственный образовательный стандарт основного общего образования (ФГОС ООО), утв. приказом Министерства образования и науки РФ от 17.12.2010 №1897; с изменениями от 31 декабря 2015 г; </w:t>
      </w:r>
    </w:p>
    <w:p w:rsidR="000A4E17" w:rsidRPr="00417008" w:rsidRDefault="000A4E17" w:rsidP="000A4E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- Примерная основная образовательная программа основного общего образования, (протокол от 08.04.2015 №1/15); </w:t>
      </w:r>
    </w:p>
    <w:p w:rsidR="000A4E17" w:rsidRPr="00417008" w:rsidRDefault="000A4E17" w:rsidP="000A4E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- Авторская программа по предмету О.С.Габриеляна. </w:t>
      </w:r>
    </w:p>
    <w:p w:rsidR="000A4E17" w:rsidRPr="00417008" w:rsidRDefault="000A4E17" w:rsidP="000A4E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17008">
        <w:rPr>
          <w:rFonts w:ascii="Times New Roman" w:hAnsi="Times New Roman"/>
          <w:sz w:val="20"/>
          <w:szCs w:val="20"/>
        </w:rPr>
        <w:t>Учебно-методический комплект</w:t>
      </w:r>
      <w:r w:rsidRPr="00417008">
        <w:rPr>
          <w:rFonts w:ascii="Times New Roman" w:hAnsi="Times New Roman"/>
          <w:b/>
          <w:sz w:val="20"/>
          <w:szCs w:val="20"/>
        </w:rPr>
        <w:t xml:space="preserve"> - </w:t>
      </w:r>
      <w:r w:rsidRPr="00417008">
        <w:rPr>
          <w:rFonts w:ascii="Times New Roman" w:hAnsi="Times New Roman"/>
          <w:sz w:val="20"/>
          <w:szCs w:val="20"/>
        </w:rPr>
        <w:t xml:space="preserve">Химия. 8 класс: учебник для общеобразовательных учреждений / О.С. Габриелян. - 3-е изд. стереотип. – М.: Дрофа, 2013. </w:t>
      </w:r>
    </w:p>
    <w:p w:rsidR="000A4E17" w:rsidRDefault="000A4E17" w:rsidP="000A4E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В ходе реализации рабочей программы по химии 8 класса решаются следующие задачи: </w:t>
      </w:r>
    </w:p>
    <w:p w:rsidR="000A4E17" w:rsidRDefault="000A4E17" w:rsidP="000A4E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0A4E17">
        <w:rPr>
          <w:rFonts w:ascii="Times New Roman" w:hAnsi="Times New Roman" w:cs="Times New Roman"/>
          <w:sz w:val="20"/>
          <w:szCs w:val="20"/>
        </w:rPr>
        <w:t xml:space="preserve">формирование системы химических знаний как компонента естественнонаучной картины мира; </w:t>
      </w:r>
    </w:p>
    <w:p w:rsidR="000A4E17" w:rsidRDefault="000A4E17" w:rsidP="000A4E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4E17">
        <w:rPr>
          <w:rFonts w:ascii="Times New Roman" w:hAnsi="Times New Roman" w:cs="Times New Roman"/>
          <w:sz w:val="20"/>
          <w:szCs w:val="20"/>
        </w:rPr>
        <w:t xml:space="preserve">-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трудовой деятельности; </w:t>
      </w:r>
    </w:p>
    <w:p w:rsidR="000A4E17" w:rsidRPr="000A4E17" w:rsidRDefault="000A4E17" w:rsidP="000A4E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4E17">
        <w:rPr>
          <w:rFonts w:ascii="Times New Roman" w:hAnsi="Times New Roman" w:cs="Times New Roman"/>
          <w:sz w:val="20"/>
          <w:szCs w:val="20"/>
        </w:rPr>
        <w:t>- формирование умений безопасного обращения с веществами, используемыми в повседневной жизни; выработка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деятельности.</w:t>
      </w:r>
    </w:p>
    <w:p w:rsidR="000A4E17" w:rsidRPr="00417008" w:rsidRDefault="000A4E17" w:rsidP="000A4E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>Данная рабочая программа по химии раскрывает такие с</w:t>
      </w:r>
      <w:r w:rsidR="00D80BC5">
        <w:rPr>
          <w:rFonts w:ascii="Times New Roman" w:hAnsi="Times New Roman" w:cs="Times New Roman"/>
          <w:sz w:val="20"/>
          <w:szCs w:val="20"/>
        </w:rPr>
        <w:t>одержательные линии предмета в 9</w:t>
      </w:r>
      <w:r w:rsidRPr="00417008">
        <w:rPr>
          <w:rFonts w:ascii="Times New Roman" w:hAnsi="Times New Roman" w:cs="Times New Roman"/>
          <w:sz w:val="20"/>
          <w:szCs w:val="20"/>
        </w:rPr>
        <w:t xml:space="preserve"> классе, как:</w:t>
      </w:r>
    </w:p>
    <w:tbl>
      <w:tblPr>
        <w:tblW w:w="5000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3"/>
        <w:gridCol w:w="5954"/>
        <w:gridCol w:w="2418"/>
      </w:tblGrid>
      <w:tr w:rsidR="000A4E17" w:rsidRPr="000A4E17" w:rsidTr="000A4E17">
        <w:trPr>
          <w:trHeight w:val="589"/>
        </w:trPr>
        <w:tc>
          <w:tcPr>
            <w:tcW w:w="530" w:type="pct"/>
          </w:tcPr>
          <w:p w:rsidR="000A4E17" w:rsidRPr="000A4E17" w:rsidRDefault="000A4E17" w:rsidP="00473F3B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0A4E1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№ </w:t>
            </w:r>
            <w:proofErr w:type="spellStart"/>
            <w:proofErr w:type="gramStart"/>
            <w:r w:rsidRPr="000A4E1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0A4E1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/</w:t>
            </w:r>
            <w:proofErr w:type="spellStart"/>
            <w:r w:rsidRPr="000A4E1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3179" w:type="pct"/>
          </w:tcPr>
          <w:p w:rsidR="000A4E17" w:rsidRPr="000A4E17" w:rsidRDefault="000A4E17" w:rsidP="00473F3B">
            <w:pPr>
              <w:pStyle w:val="TableParagraph"/>
              <w:spacing w:before="67"/>
              <w:ind w:left="226" w:right="120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0A4E1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Название раздела</w:t>
            </w:r>
          </w:p>
        </w:tc>
        <w:tc>
          <w:tcPr>
            <w:tcW w:w="1291" w:type="pct"/>
          </w:tcPr>
          <w:p w:rsidR="000A4E17" w:rsidRPr="000A4E17" w:rsidRDefault="000A4E17" w:rsidP="00473F3B">
            <w:pPr>
              <w:pStyle w:val="TableParagraph"/>
              <w:spacing w:before="67"/>
              <w:ind w:left="72" w:right="183" w:hanging="14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0A4E1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Кол-во часов </w:t>
            </w:r>
          </w:p>
        </w:tc>
      </w:tr>
      <w:tr w:rsidR="000A4E17" w:rsidRPr="000A4E17" w:rsidTr="000A4E17">
        <w:trPr>
          <w:trHeight w:val="589"/>
        </w:trPr>
        <w:tc>
          <w:tcPr>
            <w:tcW w:w="530" w:type="pct"/>
          </w:tcPr>
          <w:p w:rsidR="000A4E17" w:rsidRPr="000A4E17" w:rsidRDefault="000A4E17" w:rsidP="00473F3B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0A4E1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1</w:t>
            </w:r>
          </w:p>
        </w:tc>
        <w:tc>
          <w:tcPr>
            <w:tcW w:w="3179" w:type="pct"/>
          </w:tcPr>
          <w:p w:rsidR="000A4E17" w:rsidRPr="000A4E17" w:rsidRDefault="000A4E17" w:rsidP="00473F3B">
            <w:pPr>
              <w:pStyle w:val="TableParagraph"/>
              <w:spacing w:before="67"/>
              <w:ind w:left="226" w:right="120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0A4E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Введение. Общая характеристика химических элементов и химических реакций</w:t>
            </w:r>
          </w:p>
        </w:tc>
        <w:tc>
          <w:tcPr>
            <w:tcW w:w="1291" w:type="pct"/>
          </w:tcPr>
          <w:p w:rsidR="000A4E17" w:rsidRPr="000A4E17" w:rsidRDefault="000A4E17" w:rsidP="00473F3B">
            <w:pPr>
              <w:pStyle w:val="TableParagraph"/>
              <w:spacing w:before="67"/>
              <w:ind w:left="72" w:right="183" w:hanging="14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0A4E17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0A4E17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  <w:proofErr w:type="spellEnd"/>
          </w:p>
        </w:tc>
      </w:tr>
      <w:tr w:rsidR="000A4E17" w:rsidRPr="000A4E17" w:rsidTr="000A4E17">
        <w:trPr>
          <w:trHeight w:val="589"/>
        </w:trPr>
        <w:tc>
          <w:tcPr>
            <w:tcW w:w="530" w:type="pct"/>
          </w:tcPr>
          <w:p w:rsidR="000A4E17" w:rsidRPr="000A4E17" w:rsidRDefault="000A4E17" w:rsidP="00473F3B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0A4E1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2</w:t>
            </w:r>
          </w:p>
        </w:tc>
        <w:tc>
          <w:tcPr>
            <w:tcW w:w="3179" w:type="pct"/>
          </w:tcPr>
          <w:p w:rsidR="000A4E17" w:rsidRPr="000A4E17" w:rsidRDefault="000A4E17" w:rsidP="00473F3B">
            <w:pPr>
              <w:pStyle w:val="TableParagraph"/>
              <w:spacing w:before="67"/>
              <w:ind w:left="226" w:right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A4E17">
              <w:rPr>
                <w:rFonts w:ascii="Times New Roman" w:hAnsi="Times New Roman" w:cs="Times New Roman"/>
                <w:sz w:val="20"/>
                <w:szCs w:val="20"/>
              </w:rPr>
              <w:t>Металлы</w:t>
            </w:r>
            <w:proofErr w:type="spellEnd"/>
          </w:p>
        </w:tc>
        <w:tc>
          <w:tcPr>
            <w:tcW w:w="1291" w:type="pct"/>
          </w:tcPr>
          <w:p w:rsidR="000A4E17" w:rsidRPr="000A4E17" w:rsidRDefault="000A4E17" w:rsidP="00473F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17">
              <w:rPr>
                <w:rFonts w:ascii="Times New Roman" w:hAnsi="Times New Roman" w:cs="Times New Roman"/>
                <w:sz w:val="20"/>
                <w:szCs w:val="20"/>
              </w:rPr>
              <w:t>17  часов</w:t>
            </w:r>
          </w:p>
          <w:p w:rsidR="000A4E17" w:rsidRPr="000A4E17" w:rsidRDefault="000A4E17" w:rsidP="00473F3B">
            <w:pPr>
              <w:pStyle w:val="TableParagraph"/>
              <w:spacing w:before="67"/>
              <w:ind w:left="72" w:right="183" w:hanging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E17" w:rsidRPr="000A4E17" w:rsidTr="000A4E17">
        <w:trPr>
          <w:trHeight w:val="589"/>
        </w:trPr>
        <w:tc>
          <w:tcPr>
            <w:tcW w:w="530" w:type="pct"/>
          </w:tcPr>
          <w:p w:rsidR="000A4E17" w:rsidRPr="000A4E17" w:rsidRDefault="000A4E17" w:rsidP="00473F3B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0A4E1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3</w:t>
            </w:r>
          </w:p>
        </w:tc>
        <w:tc>
          <w:tcPr>
            <w:tcW w:w="3179" w:type="pct"/>
          </w:tcPr>
          <w:p w:rsidR="000A4E17" w:rsidRPr="000A4E17" w:rsidRDefault="000A4E17" w:rsidP="00473F3B">
            <w:pPr>
              <w:pStyle w:val="TableParagraph"/>
              <w:spacing w:before="67"/>
              <w:ind w:left="226" w:right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E17">
              <w:rPr>
                <w:rFonts w:ascii="Times New Roman" w:hAnsi="Times New Roman" w:cs="Times New Roman"/>
                <w:sz w:val="20"/>
                <w:szCs w:val="20"/>
              </w:rPr>
              <w:t>Неметаллы</w:t>
            </w:r>
            <w:proofErr w:type="spellEnd"/>
          </w:p>
        </w:tc>
        <w:tc>
          <w:tcPr>
            <w:tcW w:w="1291" w:type="pct"/>
          </w:tcPr>
          <w:p w:rsidR="000A4E17" w:rsidRPr="000A4E17" w:rsidRDefault="000A4E17" w:rsidP="00473F3B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4E17">
              <w:rPr>
                <w:rFonts w:ascii="Times New Roman" w:hAnsi="Times New Roman" w:cs="Times New Roman"/>
                <w:sz w:val="20"/>
                <w:szCs w:val="20"/>
              </w:rPr>
              <w:t>28  часов</w:t>
            </w:r>
          </w:p>
          <w:p w:rsidR="000A4E17" w:rsidRPr="000A4E17" w:rsidRDefault="000A4E17" w:rsidP="00473F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E17" w:rsidRPr="000A4E17" w:rsidTr="000A4E17">
        <w:trPr>
          <w:trHeight w:val="589"/>
        </w:trPr>
        <w:tc>
          <w:tcPr>
            <w:tcW w:w="530" w:type="pct"/>
          </w:tcPr>
          <w:p w:rsidR="000A4E17" w:rsidRPr="000A4E17" w:rsidRDefault="000A4E17" w:rsidP="00473F3B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0A4E1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4</w:t>
            </w:r>
          </w:p>
        </w:tc>
        <w:tc>
          <w:tcPr>
            <w:tcW w:w="3179" w:type="pct"/>
          </w:tcPr>
          <w:p w:rsidR="000A4E17" w:rsidRPr="000A4E17" w:rsidRDefault="000A4E17" w:rsidP="00473F3B">
            <w:pPr>
              <w:pStyle w:val="TableParagraph"/>
              <w:spacing w:before="67"/>
              <w:ind w:left="226" w:right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E17">
              <w:rPr>
                <w:rFonts w:ascii="Times New Roman" w:hAnsi="Times New Roman" w:cs="Times New Roman"/>
                <w:sz w:val="20"/>
                <w:szCs w:val="20"/>
              </w:rPr>
              <w:t>Проектная</w:t>
            </w:r>
            <w:proofErr w:type="spellEnd"/>
            <w:r w:rsidRPr="000A4E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4E17">
              <w:rPr>
                <w:rFonts w:ascii="Times New Roman" w:hAnsi="Times New Roman" w:cs="Times New Roman"/>
                <w:sz w:val="20"/>
                <w:szCs w:val="20"/>
              </w:rPr>
              <w:t>деятельность</w:t>
            </w:r>
            <w:proofErr w:type="spellEnd"/>
          </w:p>
        </w:tc>
        <w:tc>
          <w:tcPr>
            <w:tcW w:w="1291" w:type="pct"/>
          </w:tcPr>
          <w:p w:rsidR="000A4E17" w:rsidRPr="000A4E17" w:rsidRDefault="000A4E17" w:rsidP="000A4E1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17">
              <w:rPr>
                <w:rFonts w:ascii="Times New Roman" w:hAnsi="Times New Roman" w:cs="Times New Roman"/>
                <w:sz w:val="20"/>
                <w:szCs w:val="20"/>
              </w:rPr>
              <w:t>3 часа</w:t>
            </w:r>
          </w:p>
        </w:tc>
      </w:tr>
      <w:tr w:rsidR="000A4E17" w:rsidRPr="000A4E17" w:rsidTr="000A4E17">
        <w:trPr>
          <w:trHeight w:val="589"/>
        </w:trPr>
        <w:tc>
          <w:tcPr>
            <w:tcW w:w="530" w:type="pct"/>
          </w:tcPr>
          <w:p w:rsidR="000A4E17" w:rsidRPr="000A4E17" w:rsidRDefault="000A4E17" w:rsidP="00473F3B">
            <w:pPr>
              <w:pStyle w:val="TableParagraph"/>
              <w:spacing w:before="67"/>
              <w:ind w:left="-6" w:right="12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0A4E1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5</w:t>
            </w:r>
          </w:p>
        </w:tc>
        <w:tc>
          <w:tcPr>
            <w:tcW w:w="3179" w:type="pct"/>
          </w:tcPr>
          <w:p w:rsidR="000A4E17" w:rsidRPr="000A4E17" w:rsidRDefault="000A4E17" w:rsidP="00473F3B">
            <w:pPr>
              <w:pStyle w:val="TableParagraph"/>
              <w:spacing w:before="67"/>
              <w:ind w:left="226" w:right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A4E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Обобщение знаний по химии за курс основной школы</w:t>
            </w:r>
          </w:p>
        </w:tc>
        <w:tc>
          <w:tcPr>
            <w:tcW w:w="1291" w:type="pct"/>
          </w:tcPr>
          <w:p w:rsidR="000A4E17" w:rsidRPr="000A4E17" w:rsidRDefault="000A4E17" w:rsidP="000A4E1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E17">
              <w:rPr>
                <w:rFonts w:ascii="Times New Roman" w:hAnsi="Times New Roman" w:cs="Times New Roman"/>
                <w:sz w:val="20"/>
                <w:szCs w:val="20"/>
              </w:rPr>
              <w:t>10 часов</w:t>
            </w:r>
          </w:p>
        </w:tc>
      </w:tr>
    </w:tbl>
    <w:p w:rsidR="000A4E17" w:rsidRDefault="000A4E17" w:rsidP="000A4E17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A4E17" w:rsidRPr="00417008" w:rsidRDefault="000A4E17" w:rsidP="000A4E1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>Программа рассчитана на 2 часа в неделю, 68 часов в год.</w:t>
      </w:r>
      <w:r w:rsidRPr="00417008">
        <w:rPr>
          <w:rFonts w:ascii="Times New Roman" w:eastAsia="Times New Roman" w:hAnsi="Times New Roman" w:cs="Times New Roman"/>
          <w:sz w:val="20"/>
          <w:szCs w:val="20"/>
        </w:rPr>
        <w:t xml:space="preserve"> Из них контрольных работ  - 4, практических и лабораторных работ - 4. Форма промежуточной аттестации – контрольная работа.</w:t>
      </w:r>
    </w:p>
    <w:p w:rsidR="000A4E17" w:rsidRPr="00417008" w:rsidRDefault="000A4E17" w:rsidP="000A4E17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Текущий контроль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417008">
        <w:rPr>
          <w:rFonts w:ascii="Times New Roman" w:hAnsi="Times New Roman" w:cs="Times New Roman"/>
          <w:sz w:val="20"/>
          <w:szCs w:val="20"/>
        </w:rPr>
        <w:t>обученности</w:t>
      </w:r>
      <w:proofErr w:type="spellEnd"/>
      <w:r w:rsidRPr="00417008">
        <w:rPr>
          <w:rFonts w:ascii="Times New Roman" w:hAnsi="Times New Roman" w:cs="Times New Roman"/>
          <w:sz w:val="20"/>
          <w:szCs w:val="20"/>
        </w:rPr>
        <w:t xml:space="preserve"> обучающихся, содержания учебного материала и используемых учителем образовательных технологий. </w:t>
      </w:r>
    </w:p>
    <w:p w:rsidR="000A4E17" w:rsidRPr="00417008" w:rsidRDefault="000A4E17" w:rsidP="000A4E17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>Содержание КИМ для промежуточной аттестации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CB1331" w:rsidRDefault="00CB1331"/>
    <w:sectPr w:rsidR="00CB1331" w:rsidSect="00CC6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E0045"/>
    <w:multiLevelType w:val="hybridMultilevel"/>
    <w:tmpl w:val="5710560E"/>
    <w:lvl w:ilvl="0" w:tplc="0419000F">
      <w:start w:val="1"/>
      <w:numFmt w:val="decimal"/>
      <w:lvlText w:val="%1.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>
    <w:useFELayout/>
  </w:compat>
  <w:rsids>
    <w:rsidRoot w:val="000A4E17"/>
    <w:rsid w:val="000A4E17"/>
    <w:rsid w:val="00CB1331"/>
    <w:rsid w:val="00CC603B"/>
    <w:rsid w:val="00D8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0A4E17"/>
    <w:pPr>
      <w:widowControl w:val="0"/>
      <w:autoSpaceDE w:val="0"/>
      <w:autoSpaceDN w:val="0"/>
      <w:spacing w:after="0" w:line="240" w:lineRule="auto"/>
      <w:ind w:left="110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2042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Биология</cp:lastModifiedBy>
  <cp:revision>3</cp:revision>
  <dcterms:created xsi:type="dcterms:W3CDTF">2020-12-14T07:32:00Z</dcterms:created>
  <dcterms:modified xsi:type="dcterms:W3CDTF">2020-12-14T08:11:00Z</dcterms:modified>
</cp:coreProperties>
</file>